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1C7160" w14:textId="77777777" w:rsidR="00BD63BA" w:rsidRDefault="00000000">
      <w:pPr>
        <w:rPr>
          <w:sz w:val="24"/>
          <w:szCs w:val="24"/>
        </w:rPr>
      </w:pPr>
      <w:r>
        <w:rPr>
          <w:sz w:val="24"/>
          <w:szCs w:val="24"/>
        </w:rPr>
        <w:t>Mary Bethune Second-Graders Win the Marilyn Bianchi Playwriting Festival</w:t>
      </w:r>
    </w:p>
    <w:p w14:paraId="7C364CDC" w14:textId="77777777" w:rsidR="00BD63BA" w:rsidRDefault="00BD63BA">
      <w:pPr>
        <w:rPr>
          <w:sz w:val="24"/>
          <w:szCs w:val="24"/>
        </w:rPr>
      </w:pPr>
    </w:p>
    <w:p w14:paraId="4A2F7DB8" w14:textId="77777777" w:rsidR="00BD63BA" w:rsidRDefault="00000000">
      <w:pPr>
        <w:ind w:firstLine="720"/>
        <w:rPr>
          <w:sz w:val="24"/>
          <w:szCs w:val="24"/>
        </w:rPr>
      </w:pPr>
      <w:r>
        <w:rPr>
          <w:sz w:val="24"/>
          <w:szCs w:val="24"/>
        </w:rPr>
        <w:t xml:space="preserve">One day in February, six second-graders at Mary M. Bethune School in Cleveland squirmed in their seats as they began writing a play to enter into the Marilyn Bianchi Playwriting Festival’s 45th playwriting contest for kids. They had just watched a playwriting video created by </w:t>
      </w:r>
      <w:proofErr w:type="spellStart"/>
      <w:r>
        <w:rPr>
          <w:sz w:val="24"/>
          <w:szCs w:val="24"/>
        </w:rPr>
        <w:t>Dobama</w:t>
      </w:r>
      <w:proofErr w:type="spellEnd"/>
      <w:r>
        <w:rPr>
          <w:sz w:val="24"/>
          <w:szCs w:val="24"/>
        </w:rPr>
        <w:t xml:space="preserve"> Theatre, and although they hadn’t even considered writing a play until ten minutes earlier, they were excited to begin.</w:t>
      </w:r>
    </w:p>
    <w:p w14:paraId="1AF6E7F8" w14:textId="77777777" w:rsidR="00BD63BA" w:rsidRDefault="00000000">
      <w:pPr>
        <w:rPr>
          <w:sz w:val="24"/>
          <w:szCs w:val="24"/>
        </w:rPr>
      </w:pPr>
      <w:r>
        <w:rPr>
          <w:sz w:val="24"/>
          <w:szCs w:val="24"/>
        </w:rPr>
        <w:tab/>
        <w:t>“Maybe we should write about animals,” said one of them.</w:t>
      </w:r>
    </w:p>
    <w:p w14:paraId="0D2DCCB2" w14:textId="77777777" w:rsidR="00BD63BA" w:rsidRDefault="00000000">
      <w:pPr>
        <w:rPr>
          <w:sz w:val="24"/>
          <w:szCs w:val="24"/>
        </w:rPr>
      </w:pPr>
      <w:r>
        <w:rPr>
          <w:sz w:val="24"/>
          <w:szCs w:val="24"/>
        </w:rPr>
        <w:tab/>
        <w:t>“No, we should write about people,” said another.</w:t>
      </w:r>
    </w:p>
    <w:p w14:paraId="31127399" w14:textId="77777777" w:rsidR="00BD63BA" w:rsidRDefault="00000000">
      <w:pPr>
        <w:rPr>
          <w:sz w:val="24"/>
          <w:szCs w:val="24"/>
        </w:rPr>
      </w:pPr>
      <w:r>
        <w:rPr>
          <w:sz w:val="24"/>
          <w:szCs w:val="24"/>
        </w:rPr>
        <w:tab/>
        <w:t>“Maybe we should write about people that turn into animals,” said a third, and with that, they were off and running.</w:t>
      </w:r>
    </w:p>
    <w:p w14:paraId="2BE9917F" w14:textId="77777777" w:rsidR="00BD63BA" w:rsidRDefault="00BD63BA">
      <w:pPr>
        <w:rPr>
          <w:sz w:val="24"/>
          <w:szCs w:val="24"/>
        </w:rPr>
      </w:pPr>
    </w:p>
    <w:p w14:paraId="3A7F719B" w14:textId="77777777" w:rsidR="00BD63BA" w:rsidRDefault="00000000">
      <w:pPr>
        <w:rPr>
          <w:sz w:val="24"/>
          <w:szCs w:val="24"/>
        </w:rPr>
      </w:pPr>
      <w:r>
        <w:rPr>
          <w:sz w:val="24"/>
          <w:szCs w:val="24"/>
        </w:rPr>
        <w:tab/>
        <w:t xml:space="preserve">These six students–Jaylon Crosby, </w:t>
      </w:r>
      <w:proofErr w:type="spellStart"/>
      <w:r>
        <w:rPr>
          <w:sz w:val="24"/>
          <w:szCs w:val="24"/>
        </w:rPr>
        <w:t>Nampewa</w:t>
      </w:r>
      <w:proofErr w:type="spellEnd"/>
      <w:r>
        <w:rPr>
          <w:sz w:val="24"/>
          <w:szCs w:val="24"/>
        </w:rPr>
        <w:t xml:space="preserve"> </w:t>
      </w:r>
      <w:proofErr w:type="spellStart"/>
      <w:r>
        <w:rPr>
          <w:sz w:val="24"/>
          <w:szCs w:val="24"/>
        </w:rPr>
        <w:t>Diebon</w:t>
      </w:r>
      <w:proofErr w:type="spellEnd"/>
      <w:r>
        <w:rPr>
          <w:sz w:val="24"/>
          <w:szCs w:val="24"/>
        </w:rPr>
        <w:t xml:space="preserve">, </w:t>
      </w:r>
      <w:proofErr w:type="spellStart"/>
      <w:r>
        <w:rPr>
          <w:sz w:val="24"/>
          <w:szCs w:val="24"/>
        </w:rPr>
        <w:t>Raelita</w:t>
      </w:r>
      <w:proofErr w:type="spellEnd"/>
      <w:r>
        <w:rPr>
          <w:sz w:val="24"/>
          <w:szCs w:val="24"/>
        </w:rPr>
        <w:t xml:space="preserve"> Finnie, Karri Johnson-Scott, </w:t>
      </w:r>
      <w:proofErr w:type="spellStart"/>
      <w:r>
        <w:rPr>
          <w:sz w:val="24"/>
          <w:szCs w:val="24"/>
        </w:rPr>
        <w:t>Enarie</w:t>
      </w:r>
      <w:proofErr w:type="spellEnd"/>
      <w:r>
        <w:rPr>
          <w:sz w:val="24"/>
          <w:szCs w:val="24"/>
        </w:rPr>
        <w:t xml:space="preserve"> Peabody, and Robert Sutton– had been chosen by their teacher, Julie Mellinger, to receive additional creative enrichment workshops with Mary Bethune’s Teach Arts Ohio teaching artist, Cynthia Larsen, from Lake Erie Ink. As they dictated their play to Ms. Larsen, she contributed only guiding questions and compromises to aid their creative flow (and her typing skills). The students watched as their play appeared on the interactive whiteboard.  They read it over and over as they imagined their characters' words and actions. As the students took turns adding their lines of dialogue and action, Ms. Larsen began to think this play could be a winner.</w:t>
      </w:r>
    </w:p>
    <w:p w14:paraId="46361130" w14:textId="77777777" w:rsidR="00BD63BA" w:rsidRDefault="00BD63BA">
      <w:pPr>
        <w:rPr>
          <w:sz w:val="24"/>
          <w:szCs w:val="24"/>
        </w:rPr>
      </w:pPr>
    </w:p>
    <w:p w14:paraId="233E3C06" w14:textId="77777777" w:rsidR="00BD63BA" w:rsidRDefault="00000000">
      <w:pPr>
        <w:rPr>
          <w:sz w:val="24"/>
          <w:szCs w:val="24"/>
        </w:rPr>
      </w:pPr>
      <w:r>
        <w:rPr>
          <w:sz w:val="24"/>
          <w:szCs w:val="24"/>
        </w:rPr>
        <w:tab/>
        <w:t xml:space="preserve">After their play was completed, the six students rehearsed and proudly performed their play for their other classmates. Playwriting taught them not only how to write and perform a play, but also critical social-emotional skills: how to work together, listen to each other, and help each other. They celebrated each other’s ideas, and each worked to achieve their shared goal. </w:t>
      </w:r>
    </w:p>
    <w:p w14:paraId="25918700" w14:textId="77777777" w:rsidR="00BD63BA" w:rsidRDefault="00BD63BA">
      <w:pPr>
        <w:rPr>
          <w:sz w:val="24"/>
          <w:szCs w:val="24"/>
        </w:rPr>
      </w:pPr>
    </w:p>
    <w:p w14:paraId="5AF4D627" w14:textId="77777777" w:rsidR="00BD63BA" w:rsidRDefault="00000000">
      <w:pPr>
        <w:ind w:firstLine="720"/>
        <w:rPr>
          <w:sz w:val="24"/>
          <w:szCs w:val="24"/>
        </w:rPr>
      </w:pPr>
      <w:r>
        <w:rPr>
          <w:sz w:val="24"/>
          <w:szCs w:val="24"/>
        </w:rPr>
        <w:t>These students will be learning more about playwriting as the spring progresses, namely, they’ll learn what it feels like to see absolute strangers (professional directors and actors) perform words and actions that they imagined and wrote in their play, “MAGIC IN THE WOODS.” This is the ultimate power of playwriting!</w:t>
      </w:r>
    </w:p>
    <w:p w14:paraId="7DC8771F" w14:textId="77777777" w:rsidR="00BD63BA" w:rsidRDefault="00BD63BA">
      <w:pPr>
        <w:ind w:firstLine="720"/>
        <w:rPr>
          <w:sz w:val="24"/>
          <w:szCs w:val="24"/>
        </w:rPr>
      </w:pPr>
    </w:p>
    <w:p w14:paraId="0E8EE21E" w14:textId="77777777" w:rsidR="00BD63BA" w:rsidRDefault="00000000">
      <w:pPr>
        <w:ind w:firstLine="720"/>
        <w:rPr>
          <w:sz w:val="24"/>
          <w:szCs w:val="24"/>
        </w:rPr>
      </w:pPr>
      <w:r>
        <w:rPr>
          <w:sz w:val="24"/>
          <w:szCs w:val="24"/>
        </w:rPr>
        <w:t xml:space="preserve">The Mary Bethune second graders’ play is one of ten plays that will be performed at the 45th Annual Marilyn Bianchi Kids’ Playwriting Festival, held live on stage at </w:t>
      </w:r>
      <w:proofErr w:type="spellStart"/>
      <w:r>
        <w:rPr>
          <w:sz w:val="24"/>
          <w:szCs w:val="24"/>
        </w:rPr>
        <w:t>Dobama</w:t>
      </w:r>
      <w:proofErr w:type="spellEnd"/>
      <w:r>
        <w:rPr>
          <w:sz w:val="24"/>
          <w:szCs w:val="24"/>
        </w:rPr>
        <w:t xml:space="preserve"> Theatre on June 2, 3, and 4, 2022. </w:t>
      </w:r>
    </w:p>
    <w:p w14:paraId="1A854422" w14:textId="77777777" w:rsidR="00BD63BA" w:rsidRDefault="00BD63BA">
      <w:pPr>
        <w:rPr>
          <w:sz w:val="24"/>
          <w:szCs w:val="24"/>
        </w:rPr>
      </w:pPr>
    </w:p>
    <w:p w14:paraId="05939EC7" w14:textId="77777777" w:rsidR="00BD63BA" w:rsidRDefault="00000000">
      <w:pPr>
        <w:rPr>
          <w:sz w:val="24"/>
          <w:szCs w:val="24"/>
        </w:rPr>
      </w:pPr>
      <w:r>
        <w:rPr>
          <w:sz w:val="24"/>
          <w:szCs w:val="24"/>
        </w:rPr>
        <w:tab/>
        <w:t xml:space="preserve">Winners of the Marilyn Bianchi Playwriting Festival, which is an integral part of </w:t>
      </w:r>
      <w:proofErr w:type="spellStart"/>
      <w:r>
        <w:rPr>
          <w:sz w:val="24"/>
          <w:szCs w:val="24"/>
        </w:rPr>
        <w:t>Dobama</w:t>
      </w:r>
      <w:proofErr w:type="spellEnd"/>
      <w:r>
        <w:rPr>
          <w:sz w:val="24"/>
          <w:szCs w:val="24"/>
        </w:rPr>
        <w:t xml:space="preserve"> Theatre’s mission to provide educational and outreach programming, come from all over Northeast Ohio. The </w:t>
      </w:r>
      <w:proofErr w:type="gramStart"/>
      <w:r>
        <w:rPr>
          <w:sz w:val="24"/>
          <w:szCs w:val="24"/>
        </w:rPr>
        <w:t>Festival’s</w:t>
      </w:r>
      <w:proofErr w:type="gramEnd"/>
      <w:r>
        <w:rPr>
          <w:sz w:val="24"/>
          <w:szCs w:val="24"/>
        </w:rPr>
        <w:t xml:space="preserve"> goal is to provide a platform for youth to express their thoughts, hopes, dreams, and creativity through the writing of original plays. </w:t>
      </w:r>
    </w:p>
    <w:p w14:paraId="0B3EE448" w14:textId="77777777" w:rsidR="00BD63BA" w:rsidRDefault="00BD63BA">
      <w:pPr>
        <w:rPr>
          <w:sz w:val="24"/>
          <w:szCs w:val="24"/>
        </w:rPr>
      </w:pPr>
    </w:p>
    <w:p w14:paraId="06C8432D" w14:textId="77777777" w:rsidR="00BD63BA" w:rsidRDefault="00000000">
      <w:pPr>
        <w:ind w:firstLine="720"/>
        <w:rPr>
          <w:sz w:val="24"/>
          <w:szCs w:val="24"/>
        </w:rPr>
      </w:pPr>
      <w:r>
        <w:rPr>
          <w:sz w:val="24"/>
          <w:szCs w:val="24"/>
        </w:rPr>
        <w:t>This is only the second year that the contest has accepted group submissions, and the students at Mary Bethune are the first collaborating playwrights to win the contest.</w:t>
      </w:r>
    </w:p>
    <w:p w14:paraId="4BC5BE7C" w14:textId="77777777" w:rsidR="00BD63BA" w:rsidRDefault="00000000">
      <w:pPr>
        <w:ind w:firstLine="720"/>
        <w:rPr>
          <w:sz w:val="24"/>
          <w:szCs w:val="24"/>
        </w:rPr>
      </w:pPr>
      <w:r>
        <w:rPr>
          <w:sz w:val="24"/>
          <w:szCs w:val="24"/>
        </w:rPr>
        <w:t>Cynthia Larsen</w:t>
      </w:r>
    </w:p>
    <w:p w14:paraId="7C296A2B" w14:textId="77777777" w:rsidR="00BD63BA" w:rsidRDefault="00BD63BA">
      <w:pPr>
        <w:ind w:firstLine="720"/>
        <w:rPr>
          <w:sz w:val="24"/>
          <w:szCs w:val="24"/>
        </w:rPr>
      </w:pPr>
    </w:p>
    <w:p w14:paraId="5BDAECA1" w14:textId="77777777" w:rsidR="00BD63BA" w:rsidRDefault="00000000">
      <w:pPr>
        <w:ind w:firstLine="720"/>
        <w:rPr>
          <w:sz w:val="24"/>
          <w:szCs w:val="24"/>
        </w:rPr>
      </w:pPr>
      <w:r>
        <w:rPr>
          <w:sz w:val="24"/>
          <w:szCs w:val="24"/>
        </w:rPr>
        <w:t>See below for the short version:</w:t>
      </w:r>
    </w:p>
    <w:p w14:paraId="78B4C3D0" w14:textId="77777777" w:rsidR="00BD63BA" w:rsidRDefault="00BD63BA">
      <w:pPr>
        <w:ind w:firstLine="720"/>
        <w:rPr>
          <w:sz w:val="24"/>
          <w:szCs w:val="24"/>
        </w:rPr>
      </w:pPr>
    </w:p>
    <w:p w14:paraId="49C8EEE9" w14:textId="77777777" w:rsidR="00BD63BA" w:rsidRDefault="00BD63BA">
      <w:pPr>
        <w:ind w:firstLine="720"/>
        <w:rPr>
          <w:sz w:val="24"/>
          <w:szCs w:val="24"/>
        </w:rPr>
      </w:pPr>
    </w:p>
    <w:p w14:paraId="3C822D4C" w14:textId="77777777" w:rsidR="00BD63BA" w:rsidRDefault="00000000">
      <w:pPr>
        <w:ind w:firstLine="720"/>
        <w:rPr>
          <w:sz w:val="24"/>
          <w:szCs w:val="24"/>
        </w:rPr>
      </w:pPr>
      <w:r>
        <w:rPr>
          <w:sz w:val="24"/>
          <w:szCs w:val="24"/>
        </w:rPr>
        <w:t>SHORT VERSION</w:t>
      </w:r>
    </w:p>
    <w:p w14:paraId="69108F7A" w14:textId="77777777" w:rsidR="00BD63BA" w:rsidRDefault="00BD63BA">
      <w:pPr>
        <w:ind w:firstLine="720"/>
        <w:rPr>
          <w:sz w:val="24"/>
          <w:szCs w:val="24"/>
        </w:rPr>
      </w:pPr>
    </w:p>
    <w:p w14:paraId="3B5D377A" w14:textId="77777777" w:rsidR="00BD63BA" w:rsidRDefault="00BD63BA">
      <w:pPr>
        <w:ind w:firstLine="720"/>
        <w:rPr>
          <w:sz w:val="24"/>
          <w:szCs w:val="24"/>
        </w:rPr>
      </w:pPr>
    </w:p>
    <w:p w14:paraId="02261C57" w14:textId="77777777" w:rsidR="00BD63BA" w:rsidRDefault="00000000">
      <w:pPr>
        <w:ind w:firstLine="720"/>
        <w:rPr>
          <w:sz w:val="24"/>
          <w:szCs w:val="24"/>
        </w:rPr>
      </w:pPr>
      <w:r>
        <w:rPr>
          <w:sz w:val="24"/>
          <w:szCs w:val="24"/>
        </w:rPr>
        <w:t xml:space="preserve">Second-graders, Jaylon Crosby, </w:t>
      </w:r>
      <w:proofErr w:type="spellStart"/>
      <w:r>
        <w:rPr>
          <w:sz w:val="24"/>
          <w:szCs w:val="24"/>
        </w:rPr>
        <w:t>Nampewa</w:t>
      </w:r>
      <w:proofErr w:type="spellEnd"/>
      <w:r>
        <w:rPr>
          <w:sz w:val="24"/>
          <w:szCs w:val="24"/>
        </w:rPr>
        <w:t xml:space="preserve"> </w:t>
      </w:r>
      <w:proofErr w:type="spellStart"/>
      <w:r>
        <w:rPr>
          <w:sz w:val="24"/>
          <w:szCs w:val="24"/>
        </w:rPr>
        <w:t>Diebon</w:t>
      </w:r>
      <w:proofErr w:type="spellEnd"/>
      <w:r>
        <w:rPr>
          <w:sz w:val="24"/>
          <w:szCs w:val="24"/>
        </w:rPr>
        <w:t xml:space="preserve">, </w:t>
      </w:r>
      <w:proofErr w:type="spellStart"/>
      <w:r>
        <w:rPr>
          <w:sz w:val="24"/>
          <w:szCs w:val="24"/>
        </w:rPr>
        <w:t>Raelita</w:t>
      </w:r>
      <w:proofErr w:type="spellEnd"/>
      <w:r>
        <w:rPr>
          <w:sz w:val="24"/>
          <w:szCs w:val="24"/>
        </w:rPr>
        <w:t xml:space="preserve"> Finnie, Karri Johnson-Scott, </w:t>
      </w:r>
      <w:proofErr w:type="spellStart"/>
      <w:r>
        <w:rPr>
          <w:sz w:val="24"/>
          <w:szCs w:val="24"/>
        </w:rPr>
        <w:t>Enarie</w:t>
      </w:r>
      <w:proofErr w:type="spellEnd"/>
      <w:r>
        <w:rPr>
          <w:sz w:val="24"/>
          <w:szCs w:val="24"/>
        </w:rPr>
        <w:t xml:space="preserve"> Peabody, and Robert Sutton from Mary M. Bethune School in Cleveland were selected as winners of the 45th Annual Marilyn Bianchi Kids’ Playwriting Festival, the longest-running celebration of young playwrights in the United States. Their play, MAGIC IN THE WOODS, will appear, along with nine other plays, in the Festival Production from June 2-4th, 2023. </w:t>
      </w:r>
    </w:p>
    <w:p w14:paraId="0B19E0FE" w14:textId="77777777" w:rsidR="00BD63BA" w:rsidRDefault="00000000">
      <w:pPr>
        <w:ind w:firstLine="720"/>
        <w:rPr>
          <w:sz w:val="24"/>
          <w:szCs w:val="24"/>
        </w:rPr>
      </w:pPr>
      <w:r>
        <w:rPr>
          <w:sz w:val="24"/>
          <w:szCs w:val="24"/>
        </w:rPr>
        <w:t>The second-graders from Ms. Mellinger’s class wrote their play during two enrichment workshops with Cynthia Larsen, Teach Arts Ohio/Ohio Arts Council resident artist in creative writing at Mary M. Bethune School.</w:t>
      </w:r>
    </w:p>
    <w:p w14:paraId="7AD92A44" w14:textId="77777777" w:rsidR="00BD63BA" w:rsidRDefault="00000000">
      <w:pPr>
        <w:ind w:firstLine="720"/>
        <w:rPr>
          <w:sz w:val="24"/>
          <w:szCs w:val="24"/>
        </w:rPr>
      </w:pPr>
      <w:r>
        <w:rPr>
          <w:sz w:val="24"/>
          <w:szCs w:val="24"/>
        </w:rPr>
        <w:t xml:space="preserve">The 45th Annual Marilyn Bianchi Kids’ Playwriting Festival will be held live on stage at </w:t>
      </w:r>
      <w:proofErr w:type="spellStart"/>
      <w:r>
        <w:rPr>
          <w:sz w:val="24"/>
          <w:szCs w:val="24"/>
        </w:rPr>
        <w:t>Dobama</w:t>
      </w:r>
      <w:proofErr w:type="spellEnd"/>
      <w:r>
        <w:rPr>
          <w:sz w:val="24"/>
          <w:szCs w:val="24"/>
        </w:rPr>
        <w:t xml:space="preserve"> Theatre June 2, 3, and 4 2022. Directors include Williams, </w:t>
      </w:r>
      <w:proofErr w:type="spellStart"/>
      <w:r>
        <w:rPr>
          <w:sz w:val="24"/>
          <w:szCs w:val="24"/>
        </w:rPr>
        <w:t>Esma</w:t>
      </w:r>
      <w:proofErr w:type="spellEnd"/>
      <w:r>
        <w:rPr>
          <w:sz w:val="24"/>
          <w:szCs w:val="24"/>
        </w:rPr>
        <w:t xml:space="preserve"> </w:t>
      </w:r>
      <w:proofErr w:type="spellStart"/>
      <w:r>
        <w:rPr>
          <w:sz w:val="24"/>
          <w:szCs w:val="24"/>
        </w:rPr>
        <w:t>Eddeb</w:t>
      </w:r>
      <w:proofErr w:type="spellEnd"/>
      <w:r>
        <w:rPr>
          <w:sz w:val="24"/>
          <w:szCs w:val="24"/>
        </w:rPr>
        <w:t>, Erin Dolan, Latecia Wilson, Colin Anderson, Jailyn Sherell Harris, Jonah Raider-Roth, Cali Parey, Kari Barclay, and India Pierre-Ingram. Performances on June 3rd and 4th are free to the public.</w:t>
      </w:r>
    </w:p>
    <w:p w14:paraId="78377A29" w14:textId="77777777" w:rsidR="00BD63BA" w:rsidRDefault="00BD63BA">
      <w:pPr>
        <w:ind w:firstLine="720"/>
        <w:rPr>
          <w:sz w:val="24"/>
          <w:szCs w:val="24"/>
        </w:rPr>
      </w:pPr>
    </w:p>
    <w:p w14:paraId="0356778D" w14:textId="77777777" w:rsidR="00BD63BA" w:rsidRDefault="00BD63BA">
      <w:pPr>
        <w:ind w:firstLine="720"/>
        <w:rPr>
          <w:sz w:val="24"/>
          <w:szCs w:val="24"/>
        </w:rPr>
      </w:pPr>
    </w:p>
    <w:p w14:paraId="27350B0E" w14:textId="77777777" w:rsidR="00BD63BA" w:rsidRDefault="00000000">
      <w:pPr>
        <w:ind w:firstLine="720"/>
        <w:rPr>
          <w:sz w:val="24"/>
          <w:szCs w:val="24"/>
        </w:rPr>
      </w:pPr>
      <w:r>
        <w:rPr>
          <w:sz w:val="24"/>
          <w:szCs w:val="24"/>
        </w:rPr>
        <w:t xml:space="preserve">For more information, contact </w:t>
      </w:r>
      <w:hyperlink r:id="rId4">
        <w:r>
          <w:rPr>
            <w:color w:val="1155CC"/>
            <w:sz w:val="24"/>
            <w:szCs w:val="24"/>
            <w:u w:val="single"/>
          </w:rPr>
          <w:t>clarsen@lakeerieink.org</w:t>
        </w:r>
      </w:hyperlink>
    </w:p>
    <w:p w14:paraId="38F5DFB8" w14:textId="77777777" w:rsidR="00BD63BA" w:rsidRDefault="00BD63BA">
      <w:pPr>
        <w:ind w:firstLine="720"/>
        <w:rPr>
          <w:sz w:val="24"/>
          <w:szCs w:val="24"/>
        </w:rPr>
      </w:pPr>
    </w:p>
    <w:p w14:paraId="4B946232" w14:textId="77777777" w:rsidR="00BD63BA" w:rsidRDefault="00000000">
      <w:pPr>
        <w:ind w:firstLine="720"/>
        <w:rPr>
          <w:sz w:val="24"/>
          <w:szCs w:val="24"/>
        </w:rPr>
      </w:pPr>
      <w:r>
        <w:rPr>
          <w:sz w:val="24"/>
          <w:szCs w:val="24"/>
        </w:rPr>
        <w:t xml:space="preserve">For information about the Marilyn Bianchi Playwriting Festival, see </w:t>
      </w:r>
      <w:proofErr w:type="spellStart"/>
      <w:r>
        <w:rPr>
          <w:sz w:val="24"/>
          <w:szCs w:val="24"/>
        </w:rPr>
        <w:t>Dobama’s</w:t>
      </w:r>
      <w:proofErr w:type="spellEnd"/>
      <w:r>
        <w:rPr>
          <w:sz w:val="24"/>
          <w:szCs w:val="24"/>
        </w:rPr>
        <w:t xml:space="preserve"> press release on the following pages.</w:t>
      </w:r>
      <w:r>
        <w:br w:type="page"/>
      </w:r>
    </w:p>
    <w:p w14:paraId="1687F587" w14:textId="77777777" w:rsidR="00BD63BA" w:rsidRDefault="00000000">
      <w:pPr>
        <w:spacing w:line="240" w:lineRule="auto"/>
        <w:rPr>
          <w:rFonts w:ascii="Calibri" w:eastAsia="Calibri" w:hAnsi="Calibri" w:cs="Calibri"/>
          <w:sz w:val="24"/>
          <w:szCs w:val="24"/>
        </w:rPr>
      </w:pPr>
      <w:r>
        <w:rPr>
          <w:rFonts w:ascii="Calibri" w:eastAsia="Calibri" w:hAnsi="Calibri" w:cs="Calibri"/>
          <w:sz w:val="24"/>
          <w:szCs w:val="24"/>
        </w:rPr>
        <w:lastRenderedPageBreak/>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78E2FBF4" w14:textId="77777777" w:rsidR="00BD63BA" w:rsidRDefault="00000000">
      <w:pPr>
        <w:spacing w:line="240" w:lineRule="auto"/>
        <w:rPr>
          <w:rFonts w:ascii="Calibri" w:eastAsia="Calibri" w:hAnsi="Calibri" w:cs="Calibri"/>
          <w:sz w:val="24"/>
          <w:szCs w:val="24"/>
        </w:rPr>
      </w:pPr>
      <w:r>
        <w:rPr>
          <w:rFonts w:ascii="Helvetica Neue" w:eastAsia="Helvetica Neue" w:hAnsi="Helvetica Neue" w:cs="Helvetica Neue"/>
          <w:b/>
          <w:sz w:val="72"/>
          <w:szCs w:val="72"/>
        </w:rPr>
        <w:t>PRESS RELEASE</w:t>
      </w:r>
      <w:r>
        <w:rPr>
          <w:noProof/>
        </w:rPr>
        <mc:AlternateContent>
          <mc:Choice Requires="wpg">
            <w:drawing>
              <wp:anchor distT="0" distB="0" distL="114300" distR="114300" simplePos="0" relativeHeight="251658240" behindDoc="0" locked="0" layoutInCell="1" hidden="0" allowOverlap="1" wp14:anchorId="0076B5EC" wp14:editId="652DBD61">
                <wp:simplePos x="0" y="0"/>
                <wp:positionH relativeFrom="column">
                  <wp:posOffset>-76199</wp:posOffset>
                </wp:positionH>
                <wp:positionV relativeFrom="paragraph">
                  <wp:posOffset>520700</wp:posOffset>
                </wp:positionV>
                <wp:extent cx="6369727" cy="79863"/>
                <wp:effectExtent l="0" t="0" r="0" b="0"/>
                <wp:wrapNone/>
                <wp:docPr id="2" name="Rectangle 2"/>
                <wp:cNvGraphicFramePr/>
                <a:graphic xmlns:a="http://schemas.openxmlformats.org/drawingml/2006/main">
                  <a:graphicData uri="http://schemas.microsoft.com/office/word/2010/wordprocessingShape">
                    <wps:wsp>
                      <wps:cNvSpPr/>
                      <wps:spPr>
                        <a:xfrm>
                          <a:off x="2165899" y="3744831"/>
                          <a:ext cx="6360202" cy="70338"/>
                        </a:xfrm>
                        <a:prstGeom prst="rect">
                          <a:avLst/>
                        </a:prstGeom>
                        <a:solidFill>
                          <a:srgbClr val="DE0003"/>
                        </a:solidFill>
                        <a:ln>
                          <a:noFill/>
                        </a:ln>
                      </wps:spPr>
                      <wps:txbx>
                        <w:txbxContent>
                          <w:p w14:paraId="4DA949E6" w14:textId="77777777" w:rsidR="00BD63BA" w:rsidRDefault="00BD63B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520700</wp:posOffset>
                </wp:positionV>
                <wp:extent cx="6369727" cy="79863"/>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369727" cy="79863"/>
                        </a:xfrm>
                        <a:prstGeom prst="rect"/>
                        <a:ln/>
                      </pic:spPr>
                    </pic:pic>
                  </a:graphicData>
                </a:graphic>
              </wp:anchor>
            </w:drawing>
          </mc:Fallback>
        </mc:AlternateContent>
      </w:r>
    </w:p>
    <w:p w14:paraId="36E8BD85" w14:textId="77777777" w:rsidR="00BD63BA" w:rsidRDefault="00000000">
      <w:pPr>
        <w:spacing w:line="240" w:lineRule="auto"/>
        <w:rPr>
          <w:rFonts w:ascii="Arial Black" w:eastAsia="Arial Black" w:hAnsi="Arial Black" w:cs="Arial Black"/>
          <w:b/>
          <w:sz w:val="20"/>
          <w:szCs w:val="20"/>
        </w:rPr>
      </w:pPr>
      <w:r>
        <w:rPr>
          <w:rFonts w:ascii="Arial Black" w:eastAsia="Arial Black" w:hAnsi="Arial Black" w:cs="Arial Black"/>
          <w:b/>
          <w:noProof/>
          <w:sz w:val="80"/>
          <w:szCs w:val="80"/>
        </w:rPr>
        <w:drawing>
          <wp:inline distT="0" distB="0" distL="0" distR="0" wp14:anchorId="26C7173F" wp14:editId="3ED38522">
            <wp:extent cx="1519189" cy="411983"/>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19189" cy="411983"/>
                    </a:xfrm>
                    <a:prstGeom prst="rect">
                      <a:avLst/>
                    </a:prstGeom>
                    <a:ln/>
                  </pic:spPr>
                </pic:pic>
              </a:graphicData>
            </a:graphic>
          </wp:inline>
        </w:drawing>
      </w:r>
      <w:r>
        <w:rPr>
          <w:rFonts w:ascii="Arial Black" w:eastAsia="Arial Black" w:hAnsi="Arial Black" w:cs="Arial Black"/>
          <w:b/>
          <w:sz w:val="80"/>
          <w:szCs w:val="80"/>
        </w:rPr>
        <w:t xml:space="preserve">   </w:t>
      </w:r>
      <w:r>
        <w:rPr>
          <w:noProof/>
        </w:rPr>
        <mc:AlternateContent>
          <mc:Choice Requires="wpg">
            <w:drawing>
              <wp:anchor distT="0" distB="0" distL="114300" distR="114300" simplePos="0" relativeHeight="251659264" behindDoc="0" locked="0" layoutInCell="1" hidden="0" allowOverlap="1" wp14:anchorId="53A73A7F" wp14:editId="517C0F79">
                <wp:simplePos x="0" y="0"/>
                <wp:positionH relativeFrom="column">
                  <wp:posOffset>5168900</wp:posOffset>
                </wp:positionH>
                <wp:positionV relativeFrom="paragraph">
                  <wp:posOffset>127000</wp:posOffset>
                </wp:positionV>
                <wp:extent cx="1114843" cy="632460"/>
                <wp:effectExtent l="0" t="0" r="0" b="0"/>
                <wp:wrapNone/>
                <wp:docPr id="1" name="Rectangle 1"/>
                <wp:cNvGraphicFramePr/>
                <a:graphic xmlns:a="http://schemas.openxmlformats.org/drawingml/2006/main">
                  <a:graphicData uri="http://schemas.microsoft.com/office/word/2010/wordprocessingShape">
                    <wps:wsp>
                      <wps:cNvSpPr/>
                      <wps:spPr>
                        <a:xfrm>
                          <a:off x="4793341" y="3468533"/>
                          <a:ext cx="1105318" cy="622935"/>
                        </a:xfrm>
                        <a:prstGeom prst="rect">
                          <a:avLst/>
                        </a:prstGeom>
                        <a:solidFill>
                          <a:schemeClr val="lt1"/>
                        </a:solidFill>
                        <a:ln>
                          <a:noFill/>
                        </a:ln>
                      </wps:spPr>
                      <wps:txbx>
                        <w:txbxContent>
                          <w:p w14:paraId="6CCE561C" w14:textId="77777777" w:rsidR="00BD63BA" w:rsidRDefault="00000000">
                            <w:pPr>
                              <w:spacing w:line="240" w:lineRule="auto"/>
                              <w:textDirection w:val="btLr"/>
                            </w:pPr>
                            <w:r>
                              <w:rPr>
                                <w:rFonts w:ascii="Arial Black" w:eastAsia="Arial Black" w:hAnsi="Arial Black" w:cs="Arial Black"/>
                                <w:b/>
                                <w:color w:val="000000"/>
                                <w:sz w:val="20"/>
                              </w:rPr>
                              <w:t>CONTACT</w:t>
                            </w:r>
                          </w:p>
                          <w:p w14:paraId="42CA746C" w14:textId="77777777" w:rsidR="00BD63BA" w:rsidRDefault="00000000">
                            <w:pPr>
                              <w:spacing w:line="240" w:lineRule="auto"/>
                              <w:textDirection w:val="btLr"/>
                            </w:pPr>
                            <w:r>
                              <w:rPr>
                                <w:rFonts w:ascii="Calibri" w:eastAsia="Calibri" w:hAnsi="Calibri" w:cs="Calibri"/>
                                <w:color w:val="000000"/>
                                <w:sz w:val="20"/>
                              </w:rPr>
                              <w:t>216.932.6838</w:t>
                            </w:r>
                          </w:p>
                          <w:p w14:paraId="6BE11DA3" w14:textId="77777777" w:rsidR="00BD63BA" w:rsidRDefault="00000000">
                            <w:pPr>
                              <w:spacing w:line="240" w:lineRule="auto"/>
                              <w:textDirection w:val="btLr"/>
                            </w:pPr>
                            <w:r>
                              <w:rPr>
                                <w:rFonts w:ascii="Calibri" w:eastAsia="Calibri" w:hAnsi="Calibri" w:cs="Calibri"/>
                                <w:color w:val="000000"/>
                                <w:sz w:val="20"/>
                              </w:rPr>
                              <w:t>dobama.org</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5168900</wp:posOffset>
                </wp:positionH>
                <wp:positionV relativeFrom="paragraph">
                  <wp:posOffset>127000</wp:posOffset>
                </wp:positionV>
                <wp:extent cx="1114843" cy="63246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114843" cy="63246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1F6A8008" wp14:editId="53BE7C09">
                <wp:simplePos x="0" y="0"/>
                <wp:positionH relativeFrom="column">
                  <wp:posOffset>3390900</wp:posOffset>
                </wp:positionH>
                <wp:positionV relativeFrom="paragraph">
                  <wp:posOffset>127000</wp:posOffset>
                </wp:positionV>
                <wp:extent cx="1687600" cy="632523"/>
                <wp:effectExtent l="0" t="0" r="0" b="0"/>
                <wp:wrapNone/>
                <wp:docPr id="3" name="Rectangle 3"/>
                <wp:cNvGraphicFramePr/>
                <a:graphic xmlns:a="http://schemas.openxmlformats.org/drawingml/2006/main">
                  <a:graphicData uri="http://schemas.microsoft.com/office/word/2010/wordprocessingShape">
                    <wps:wsp>
                      <wps:cNvSpPr/>
                      <wps:spPr>
                        <a:xfrm>
                          <a:off x="4506963" y="3468501"/>
                          <a:ext cx="1678075" cy="622998"/>
                        </a:xfrm>
                        <a:prstGeom prst="rect">
                          <a:avLst/>
                        </a:prstGeom>
                        <a:solidFill>
                          <a:schemeClr val="lt1"/>
                        </a:solidFill>
                        <a:ln>
                          <a:noFill/>
                        </a:ln>
                      </wps:spPr>
                      <wps:txbx>
                        <w:txbxContent>
                          <w:p w14:paraId="0B6BC252" w14:textId="77777777" w:rsidR="00BD63BA" w:rsidRDefault="00000000">
                            <w:pPr>
                              <w:spacing w:line="240" w:lineRule="auto"/>
                              <w:textDirection w:val="btLr"/>
                            </w:pPr>
                            <w:r>
                              <w:rPr>
                                <w:rFonts w:ascii="Arial Black" w:eastAsia="Arial Black" w:hAnsi="Arial Black" w:cs="Arial Black"/>
                                <w:b/>
                                <w:color w:val="000000"/>
                                <w:sz w:val="20"/>
                              </w:rPr>
                              <w:t>ADDRESS</w:t>
                            </w:r>
                          </w:p>
                          <w:p w14:paraId="400A6B34" w14:textId="77777777" w:rsidR="00BD63BA" w:rsidRDefault="00000000">
                            <w:pPr>
                              <w:spacing w:line="240" w:lineRule="auto"/>
                              <w:textDirection w:val="btLr"/>
                            </w:pPr>
                            <w:r>
                              <w:rPr>
                                <w:rFonts w:ascii="Calibri" w:eastAsia="Calibri" w:hAnsi="Calibri" w:cs="Calibri"/>
                                <w:color w:val="000000"/>
                                <w:sz w:val="20"/>
                              </w:rPr>
                              <w:t>2340 Lee Rd.</w:t>
                            </w:r>
                          </w:p>
                          <w:p w14:paraId="6ABF7232" w14:textId="77777777" w:rsidR="00BD63BA" w:rsidRDefault="00000000">
                            <w:pPr>
                              <w:spacing w:line="240" w:lineRule="auto"/>
                              <w:textDirection w:val="btLr"/>
                            </w:pPr>
                            <w:r>
                              <w:rPr>
                                <w:rFonts w:ascii="Calibri" w:eastAsia="Calibri" w:hAnsi="Calibri" w:cs="Calibri"/>
                                <w:color w:val="000000"/>
                                <w:sz w:val="20"/>
                              </w:rPr>
                              <w:t>Cleveland Heights, OH 44118</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127000</wp:posOffset>
                </wp:positionV>
                <wp:extent cx="1687600" cy="632523"/>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687600" cy="632523"/>
                        </a:xfrm>
                        <a:prstGeom prst="rect"/>
                        <a:ln/>
                      </pic:spPr>
                    </pic:pic>
                  </a:graphicData>
                </a:graphic>
              </wp:anchor>
            </w:drawing>
          </mc:Fallback>
        </mc:AlternateContent>
      </w:r>
    </w:p>
    <w:p w14:paraId="19BB7727" w14:textId="77777777" w:rsidR="00BD63BA" w:rsidRDefault="00BD63BA">
      <w:pPr>
        <w:spacing w:line="240" w:lineRule="auto"/>
        <w:rPr>
          <w:rFonts w:ascii="Helvetica Neue" w:eastAsia="Helvetica Neue" w:hAnsi="Helvetica Neue" w:cs="Helvetica Neue"/>
          <w:sz w:val="24"/>
          <w:szCs w:val="24"/>
        </w:rPr>
      </w:pPr>
    </w:p>
    <w:p w14:paraId="47D6D2DB"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CONTACT:</w:t>
      </w:r>
    </w:p>
    <w:p w14:paraId="17640489"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Nathan Motta</w:t>
      </w:r>
    </w:p>
    <w:p w14:paraId="730EC19A"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Artistic Director</w:t>
      </w:r>
    </w:p>
    <w:p w14:paraId="182615E0" w14:textId="77777777" w:rsidR="00BD63BA" w:rsidRDefault="00000000">
      <w:pPr>
        <w:spacing w:line="240" w:lineRule="auto"/>
        <w:rPr>
          <w:rFonts w:ascii="Helvetica Neue" w:eastAsia="Helvetica Neue" w:hAnsi="Helvetica Neue" w:cs="Helvetica Neue"/>
          <w:sz w:val="24"/>
          <w:szCs w:val="24"/>
        </w:rPr>
      </w:pPr>
      <w:hyperlink r:id="rId11">
        <w:r>
          <w:rPr>
            <w:rFonts w:ascii="Helvetica Neue" w:eastAsia="Helvetica Neue" w:hAnsi="Helvetica Neue" w:cs="Helvetica Neue"/>
            <w:color w:val="0563C1"/>
            <w:sz w:val="24"/>
            <w:szCs w:val="24"/>
            <w:u w:val="single"/>
          </w:rPr>
          <w:t>nmotta@dobama.org</w:t>
        </w:r>
      </w:hyperlink>
    </w:p>
    <w:p w14:paraId="0821FFA1" w14:textId="77777777" w:rsidR="00BD63BA" w:rsidRDefault="00BD63BA">
      <w:pPr>
        <w:spacing w:line="240" w:lineRule="auto"/>
        <w:rPr>
          <w:rFonts w:ascii="Helvetica Neue" w:eastAsia="Helvetica Neue" w:hAnsi="Helvetica Neue" w:cs="Helvetica Neue"/>
          <w:sz w:val="24"/>
          <w:szCs w:val="24"/>
        </w:rPr>
      </w:pPr>
    </w:p>
    <w:p w14:paraId="1B588162"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DATE: April 11, 2023</w:t>
      </w:r>
    </w:p>
    <w:p w14:paraId="2D68416D" w14:textId="77777777" w:rsidR="00BD63BA" w:rsidRDefault="00BD63BA">
      <w:pPr>
        <w:spacing w:line="240" w:lineRule="auto"/>
        <w:rPr>
          <w:rFonts w:ascii="Helvetica Neue" w:eastAsia="Helvetica Neue" w:hAnsi="Helvetica Neue" w:cs="Helvetica Neue"/>
          <w:sz w:val="24"/>
          <w:szCs w:val="24"/>
        </w:rPr>
      </w:pPr>
    </w:p>
    <w:p w14:paraId="13A2CE9D" w14:textId="77777777" w:rsidR="00BD63BA" w:rsidRDefault="00000000">
      <w:pPr>
        <w:spacing w:line="240" w:lineRule="auto"/>
        <w:ind w:left="720"/>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ANNOUNCING THE WINNERS OF THE</w:t>
      </w:r>
    </w:p>
    <w:p w14:paraId="67DD129B" w14:textId="77777777" w:rsidR="00BD63BA" w:rsidRDefault="00000000">
      <w:pPr>
        <w:spacing w:line="240" w:lineRule="auto"/>
        <w:ind w:left="720"/>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45th ANNUAL MARILYN BIANCHI KIDS’ PLAYWRITING FESTIVAL</w:t>
      </w:r>
    </w:p>
    <w:p w14:paraId="271FBFA4" w14:textId="77777777" w:rsidR="00BD63BA" w:rsidRDefault="00BD63BA">
      <w:pPr>
        <w:spacing w:line="240" w:lineRule="auto"/>
        <w:rPr>
          <w:rFonts w:ascii="Helvetica Neue" w:eastAsia="Helvetica Neue" w:hAnsi="Helvetica Neue" w:cs="Helvetica Neue"/>
          <w:sz w:val="24"/>
          <w:szCs w:val="24"/>
        </w:rPr>
      </w:pPr>
    </w:p>
    <w:p w14:paraId="0807CFAC" w14:textId="77777777" w:rsidR="00BD63BA" w:rsidRDefault="00000000">
      <w:pPr>
        <w:spacing w:line="240" w:lineRule="auto"/>
        <w:rPr>
          <w:rFonts w:ascii="Helvetica Neue" w:eastAsia="Helvetica Neue" w:hAnsi="Helvetica Neue" w:cs="Helvetica Neue"/>
          <w:sz w:val="24"/>
          <w:szCs w:val="24"/>
        </w:rPr>
      </w:pPr>
      <w:bookmarkStart w:id="0" w:name="_gjdgxs" w:colFirst="0" w:colLast="0"/>
      <w:bookmarkEnd w:id="0"/>
      <w:proofErr w:type="spellStart"/>
      <w:r>
        <w:rPr>
          <w:rFonts w:ascii="Helvetica Neue" w:eastAsia="Helvetica Neue" w:hAnsi="Helvetica Neue" w:cs="Helvetica Neue"/>
          <w:sz w:val="24"/>
          <w:szCs w:val="24"/>
        </w:rPr>
        <w:t>Dobama</w:t>
      </w:r>
      <w:proofErr w:type="spellEnd"/>
      <w:r>
        <w:rPr>
          <w:rFonts w:ascii="Helvetica Neue" w:eastAsia="Helvetica Neue" w:hAnsi="Helvetica Neue" w:cs="Helvetica Neue"/>
          <w:sz w:val="24"/>
          <w:szCs w:val="24"/>
        </w:rPr>
        <w:t xml:space="preserve"> Theatre is delighted to announce the winners of the 45th</w:t>
      </w:r>
      <w:r>
        <w:rPr>
          <w:rFonts w:ascii="Helvetica Neue" w:eastAsia="Helvetica Neue" w:hAnsi="Helvetica Neue" w:cs="Helvetica Neue"/>
          <w:sz w:val="24"/>
          <w:szCs w:val="24"/>
          <w:vertAlign w:val="superscript"/>
        </w:rPr>
        <w:t xml:space="preserve"> </w:t>
      </w:r>
      <w:r>
        <w:rPr>
          <w:rFonts w:ascii="Helvetica Neue" w:eastAsia="Helvetica Neue" w:hAnsi="Helvetica Neue" w:cs="Helvetica Neue"/>
          <w:sz w:val="24"/>
          <w:szCs w:val="24"/>
        </w:rPr>
        <w:t xml:space="preserve">Annual Marilyn Bianchi Kids’ Playwriting Festival, the longest-running celebration of young playwrights in the United States. Every year </w:t>
      </w:r>
      <w:proofErr w:type="spellStart"/>
      <w:r>
        <w:rPr>
          <w:rFonts w:ascii="Helvetica Neue" w:eastAsia="Helvetica Neue" w:hAnsi="Helvetica Neue" w:cs="Helvetica Neue"/>
          <w:sz w:val="24"/>
          <w:szCs w:val="24"/>
        </w:rPr>
        <w:t>Dobama</w:t>
      </w:r>
      <w:proofErr w:type="spellEnd"/>
      <w:r>
        <w:rPr>
          <w:rFonts w:ascii="Helvetica Neue" w:eastAsia="Helvetica Neue" w:hAnsi="Helvetica Neue" w:cs="Helvetica Neue"/>
          <w:sz w:val="24"/>
          <w:szCs w:val="24"/>
        </w:rPr>
        <w:t xml:space="preserve"> Theatre accepts submissions from students all over Northeast Ohio, and a few of the winning plays will be presented on </w:t>
      </w:r>
      <w:proofErr w:type="spellStart"/>
      <w:r>
        <w:rPr>
          <w:rFonts w:ascii="Helvetica Neue" w:eastAsia="Helvetica Neue" w:hAnsi="Helvetica Neue" w:cs="Helvetica Neue"/>
          <w:sz w:val="24"/>
          <w:szCs w:val="24"/>
        </w:rPr>
        <w:t>Dobama’s</w:t>
      </w:r>
      <w:proofErr w:type="spellEnd"/>
      <w:r>
        <w:rPr>
          <w:rFonts w:ascii="Helvetica Neue" w:eastAsia="Helvetica Neue" w:hAnsi="Helvetica Neue" w:cs="Helvetica Neue"/>
          <w:sz w:val="24"/>
          <w:szCs w:val="24"/>
        </w:rPr>
        <w:t xml:space="preserve"> stage at the end of the season. </w:t>
      </w:r>
    </w:p>
    <w:p w14:paraId="2EB6ABD6" w14:textId="77777777" w:rsidR="00BD63BA" w:rsidRDefault="00BD63BA">
      <w:pPr>
        <w:spacing w:line="240" w:lineRule="auto"/>
        <w:rPr>
          <w:rFonts w:ascii="Helvetica Neue" w:eastAsia="Helvetica Neue" w:hAnsi="Helvetica Neue" w:cs="Helvetica Neue"/>
          <w:sz w:val="24"/>
          <w:szCs w:val="24"/>
        </w:rPr>
      </w:pPr>
      <w:bookmarkStart w:id="1" w:name="_b4zt42kmp2d" w:colFirst="0" w:colLast="0"/>
      <w:bookmarkEnd w:id="1"/>
    </w:p>
    <w:p w14:paraId="30EB0CFB" w14:textId="77777777" w:rsidR="00BD63BA" w:rsidRDefault="00000000">
      <w:pPr>
        <w:spacing w:line="240" w:lineRule="auto"/>
        <w:rPr>
          <w:rFonts w:ascii="Helvetica Neue" w:eastAsia="Helvetica Neue" w:hAnsi="Helvetica Neue" w:cs="Helvetica Neue"/>
          <w:sz w:val="24"/>
          <w:szCs w:val="24"/>
        </w:rPr>
      </w:pPr>
      <w:bookmarkStart w:id="2" w:name="_30j0zll" w:colFirst="0" w:colLast="0"/>
      <w:bookmarkEnd w:id="2"/>
      <w:r>
        <w:rPr>
          <w:rFonts w:ascii="Helvetica Neue" w:eastAsia="Helvetica Neue" w:hAnsi="Helvetica Neue" w:cs="Helvetica Neue"/>
          <w:sz w:val="24"/>
          <w:szCs w:val="24"/>
        </w:rPr>
        <w:t>The following plays will appear in the Festival Production from June 2-4</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2023:</w:t>
      </w:r>
    </w:p>
    <w:p w14:paraId="445DC3AA" w14:textId="77777777" w:rsidR="00BD63BA" w:rsidRDefault="00BD63BA">
      <w:pPr>
        <w:spacing w:line="240" w:lineRule="auto"/>
        <w:rPr>
          <w:rFonts w:ascii="Helvetica Neue" w:eastAsia="Helvetica Neue" w:hAnsi="Helvetica Neue" w:cs="Helvetica Neue"/>
          <w:sz w:val="24"/>
          <w:szCs w:val="24"/>
        </w:rPr>
      </w:pPr>
    </w:p>
    <w:p w14:paraId="5C28195D"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MAGIC IN THE WOODS </w:t>
      </w:r>
      <w:r>
        <w:rPr>
          <w:rFonts w:ascii="Helvetica Neue" w:eastAsia="Helvetica Neue" w:hAnsi="Helvetica Neue" w:cs="Helvetica Neue"/>
          <w:sz w:val="24"/>
          <w:szCs w:val="24"/>
        </w:rPr>
        <w:t xml:space="preserve">by Jaylon Crosby, </w:t>
      </w:r>
      <w:proofErr w:type="spellStart"/>
      <w:r>
        <w:rPr>
          <w:rFonts w:ascii="Helvetica Neue" w:eastAsia="Helvetica Neue" w:hAnsi="Helvetica Neue" w:cs="Helvetica Neue"/>
          <w:sz w:val="24"/>
          <w:szCs w:val="24"/>
        </w:rPr>
        <w:t>Nampewa</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Diebon</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Raelita</w:t>
      </w:r>
      <w:proofErr w:type="spellEnd"/>
      <w:r>
        <w:rPr>
          <w:rFonts w:ascii="Helvetica Neue" w:eastAsia="Helvetica Neue" w:hAnsi="Helvetica Neue" w:cs="Helvetica Neue"/>
          <w:sz w:val="24"/>
          <w:szCs w:val="24"/>
        </w:rPr>
        <w:t xml:space="preserve"> Finnie, Karri Johnson-Scott, </w:t>
      </w:r>
      <w:proofErr w:type="spellStart"/>
      <w:r>
        <w:rPr>
          <w:rFonts w:ascii="Helvetica Neue" w:eastAsia="Helvetica Neue" w:hAnsi="Helvetica Neue" w:cs="Helvetica Neue"/>
          <w:sz w:val="24"/>
          <w:szCs w:val="24"/>
        </w:rPr>
        <w:t>Enarie</w:t>
      </w:r>
      <w:proofErr w:type="spellEnd"/>
      <w:r>
        <w:rPr>
          <w:rFonts w:ascii="Helvetica Neue" w:eastAsia="Helvetica Neue" w:hAnsi="Helvetica Neue" w:cs="Helvetica Neue"/>
          <w:sz w:val="24"/>
          <w:szCs w:val="24"/>
        </w:rPr>
        <w:t xml:space="preserve"> Peabody, and Robert Sutton, 2</w:t>
      </w:r>
      <w:r>
        <w:rPr>
          <w:rFonts w:ascii="Helvetica Neue" w:eastAsia="Helvetica Neue" w:hAnsi="Helvetica Neue" w:cs="Helvetica Neue"/>
          <w:sz w:val="24"/>
          <w:szCs w:val="24"/>
          <w:vertAlign w:val="superscript"/>
        </w:rPr>
        <w:t>nd</w:t>
      </w:r>
      <w:r>
        <w:rPr>
          <w:rFonts w:ascii="Helvetica Neue" w:eastAsia="Helvetica Neue" w:hAnsi="Helvetica Neue" w:cs="Helvetica Neue"/>
          <w:sz w:val="24"/>
          <w:szCs w:val="24"/>
        </w:rPr>
        <w:t xml:space="preserve"> Grade, Mary M. Bethune School </w:t>
      </w:r>
    </w:p>
    <w:p w14:paraId="0961DF01"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THE DISASTER OF NO SUMMER SCHOOL </w:t>
      </w:r>
      <w:r>
        <w:rPr>
          <w:rFonts w:ascii="Helvetica Neue" w:eastAsia="Helvetica Neue" w:hAnsi="Helvetica Neue" w:cs="Helvetica Neue"/>
          <w:sz w:val="24"/>
          <w:szCs w:val="24"/>
        </w:rPr>
        <w:t>by Kajsa Roberts, 3</w:t>
      </w:r>
      <w:r>
        <w:rPr>
          <w:rFonts w:ascii="Helvetica Neue" w:eastAsia="Helvetica Neue" w:hAnsi="Helvetica Neue" w:cs="Helvetica Neue"/>
          <w:sz w:val="24"/>
          <w:szCs w:val="24"/>
          <w:vertAlign w:val="superscript"/>
        </w:rPr>
        <w:t>rd</w:t>
      </w:r>
      <w:r>
        <w:rPr>
          <w:rFonts w:ascii="Helvetica Neue" w:eastAsia="Helvetica Neue" w:hAnsi="Helvetica Neue" w:cs="Helvetica Neue"/>
          <w:sz w:val="24"/>
          <w:szCs w:val="24"/>
        </w:rPr>
        <w:t xml:space="preserve"> Grade, Redwood Elementary </w:t>
      </w:r>
    </w:p>
    <w:p w14:paraId="0AB4D127" w14:textId="77777777" w:rsidR="00BD63BA" w:rsidRDefault="00000000">
      <w:pPr>
        <w:spacing w:line="240" w:lineRule="auto"/>
        <w:rPr>
          <w:rFonts w:ascii="Helvetica Neue" w:eastAsia="Helvetica Neue" w:hAnsi="Helvetica Neue" w:cs="Helvetica Neue"/>
          <w:sz w:val="24"/>
          <w:szCs w:val="24"/>
        </w:rPr>
      </w:pPr>
      <w:bookmarkStart w:id="3" w:name="_1fob9te" w:colFirst="0" w:colLast="0"/>
      <w:bookmarkEnd w:id="3"/>
      <w:r>
        <w:rPr>
          <w:rFonts w:ascii="Helvetica Neue" w:eastAsia="Helvetica Neue" w:hAnsi="Helvetica Neue" w:cs="Helvetica Neue"/>
          <w:b/>
          <w:sz w:val="24"/>
          <w:szCs w:val="24"/>
        </w:rPr>
        <w:t xml:space="preserve">MOMENTS OF MAGIC </w:t>
      </w:r>
      <w:r>
        <w:rPr>
          <w:rFonts w:ascii="Helvetica Neue" w:eastAsia="Helvetica Neue" w:hAnsi="Helvetica Neue" w:cs="Helvetica Neue"/>
          <w:sz w:val="24"/>
          <w:szCs w:val="24"/>
        </w:rPr>
        <w:t>by Milo Dominic, 4</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Canterbury Elementary </w:t>
      </w:r>
    </w:p>
    <w:p w14:paraId="55C889F3"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THE ALL-YOU-CAN-EAT BUFFET AT THE END OF THE WORLD </w:t>
      </w:r>
      <w:r>
        <w:rPr>
          <w:rFonts w:ascii="Helvetica Neue" w:eastAsia="Helvetica Neue" w:hAnsi="Helvetica Neue" w:cs="Helvetica Neue"/>
          <w:sz w:val="24"/>
          <w:szCs w:val="24"/>
        </w:rPr>
        <w:t>by Emma Foradori, 5</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Woodbury Intermediate</w:t>
      </w:r>
    </w:p>
    <w:p w14:paraId="096125BE"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THE MAGIC THIMBLE </w:t>
      </w:r>
      <w:r>
        <w:rPr>
          <w:rFonts w:ascii="Helvetica Neue" w:eastAsia="Helvetica Neue" w:hAnsi="Helvetica Neue" w:cs="Helvetica Neue"/>
          <w:sz w:val="24"/>
          <w:szCs w:val="24"/>
        </w:rPr>
        <w:t>by Sophia Petrovic, 6</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Roxboro Middle School</w:t>
      </w:r>
    </w:p>
    <w:p w14:paraId="6EF1A42A" w14:textId="77777777" w:rsidR="00BD63BA" w:rsidRDefault="00000000">
      <w:pPr>
        <w:spacing w:line="240" w:lineRule="auto"/>
        <w:rPr>
          <w:rFonts w:ascii="Helvetica Neue" w:eastAsia="Helvetica Neue" w:hAnsi="Helvetica Neue" w:cs="Helvetica Neue"/>
          <w:sz w:val="24"/>
          <w:szCs w:val="24"/>
        </w:rPr>
      </w:pPr>
      <w:bookmarkStart w:id="4" w:name="_3znysh7" w:colFirst="0" w:colLast="0"/>
      <w:bookmarkEnd w:id="4"/>
      <w:r>
        <w:rPr>
          <w:rFonts w:ascii="Helvetica Neue" w:eastAsia="Helvetica Neue" w:hAnsi="Helvetica Neue" w:cs="Helvetica Neue"/>
          <w:b/>
          <w:sz w:val="24"/>
          <w:szCs w:val="24"/>
        </w:rPr>
        <w:t xml:space="preserve">THE BIG EGG </w:t>
      </w:r>
      <w:r>
        <w:rPr>
          <w:rFonts w:ascii="Helvetica Neue" w:eastAsia="Helvetica Neue" w:hAnsi="Helvetica Neue" w:cs="Helvetica Neue"/>
          <w:sz w:val="24"/>
          <w:szCs w:val="24"/>
        </w:rPr>
        <w:t>by Dominic Dottavio, 7</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North Royalton Middle School</w:t>
      </w:r>
    </w:p>
    <w:p w14:paraId="4733DDA9" w14:textId="77777777" w:rsidR="00BD63BA" w:rsidRDefault="00000000">
      <w:pPr>
        <w:spacing w:line="240" w:lineRule="auto"/>
        <w:rPr>
          <w:rFonts w:ascii="Helvetica Neue" w:eastAsia="Helvetica Neue" w:hAnsi="Helvetica Neue" w:cs="Helvetica Neue"/>
          <w:sz w:val="24"/>
          <w:szCs w:val="24"/>
        </w:rPr>
      </w:pPr>
      <w:bookmarkStart w:id="5" w:name="_2et92p0" w:colFirst="0" w:colLast="0"/>
      <w:bookmarkEnd w:id="5"/>
      <w:r>
        <w:rPr>
          <w:rFonts w:ascii="Helvetica Neue" w:eastAsia="Helvetica Neue" w:hAnsi="Helvetica Neue" w:cs="Helvetica Neue"/>
          <w:b/>
          <w:sz w:val="24"/>
          <w:szCs w:val="24"/>
        </w:rPr>
        <w:t xml:space="preserve">OFFICE OF ODDBALLS </w:t>
      </w:r>
      <w:r>
        <w:rPr>
          <w:rFonts w:ascii="Helvetica Neue" w:eastAsia="Helvetica Neue" w:hAnsi="Helvetica Neue" w:cs="Helvetica Neue"/>
          <w:sz w:val="24"/>
          <w:szCs w:val="24"/>
        </w:rPr>
        <w:t>by Nathan Singleton, 8</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North Royalton Middle School</w:t>
      </w:r>
    </w:p>
    <w:p w14:paraId="2BCB86B8" w14:textId="77777777" w:rsidR="00BD63BA" w:rsidRDefault="00000000">
      <w:pPr>
        <w:spacing w:line="240" w:lineRule="auto"/>
        <w:rPr>
          <w:rFonts w:ascii="Helvetica Neue" w:eastAsia="Helvetica Neue" w:hAnsi="Helvetica Neue" w:cs="Helvetica Neue"/>
          <w:sz w:val="24"/>
          <w:szCs w:val="24"/>
        </w:rPr>
      </w:pPr>
      <w:bookmarkStart w:id="6" w:name="_tyjcwt" w:colFirst="0" w:colLast="0"/>
      <w:bookmarkEnd w:id="6"/>
      <w:r>
        <w:rPr>
          <w:rFonts w:ascii="Helvetica Neue" w:eastAsia="Helvetica Neue" w:hAnsi="Helvetica Neue" w:cs="Helvetica Neue"/>
          <w:b/>
          <w:sz w:val="24"/>
          <w:szCs w:val="24"/>
        </w:rPr>
        <w:t xml:space="preserve">DOLLY GUTS </w:t>
      </w:r>
      <w:r>
        <w:rPr>
          <w:rFonts w:ascii="Helvetica Neue" w:eastAsia="Helvetica Neue" w:hAnsi="Helvetica Neue" w:cs="Helvetica Neue"/>
          <w:sz w:val="24"/>
          <w:szCs w:val="24"/>
        </w:rPr>
        <w:t xml:space="preserve">by </w:t>
      </w:r>
      <w:proofErr w:type="spellStart"/>
      <w:r>
        <w:rPr>
          <w:rFonts w:ascii="Helvetica Neue" w:eastAsia="Helvetica Neue" w:hAnsi="Helvetica Neue" w:cs="Helvetica Neue"/>
          <w:sz w:val="24"/>
          <w:szCs w:val="24"/>
        </w:rPr>
        <w:t>MaKenna</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Hughmanic</w:t>
      </w:r>
      <w:proofErr w:type="spellEnd"/>
      <w:r>
        <w:rPr>
          <w:rFonts w:ascii="Helvetica Neue" w:eastAsia="Helvetica Neue" w:hAnsi="Helvetica Neue" w:cs="Helvetica Neue"/>
          <w:sz w:val="24"/>
          <w:szCs w:val="24"/>
        </w:rPr>
        <w:t>, 11</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North Olmsted High School </w:t>
      </w:r>
    </w:p>
    <w:p w14:paraId="39FC1105"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MADE WITH LOVE </w:t>
      </w:r>
      <w:r>
        <w:rPr>
          <w:rFonts w:ascii="Helvetica Neue" w:eastAsia="Helvetica Neue" w:hAnsi="Helvetica Neue" w:cs="Helvetica Neue"/>
          <w:sz w:val="24"/>
          <w:szCs w:val="24"/>
        </w:rPr>
        <w:t>by Josh Mink, 12</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Shaker Heights High School </w:t>
      </w:r>
    </w:p>
    <w:p w14:paraId="1625ADEF" w14:textId="77777777" w:rsidR="00BD63BA" w:rsidRDefault="00000000">
      <w:pPr>
        <w:spacing w:line="240" w:lineRule="auto"/>
        <w:rPr>
          <w:rFonts w:ascii="Helvetica Neue" w:eastAsia="Helvetica Neue" w:hAnsi="Helvetica Neue" w:cs="Helvetica Neue"/>
          <w:sz w:val="24"/>
          <w:szCs w:val="24"/>
        </w:rPr>
      </w:pPr>
      <w:bookmarkStart w:id="7" w:name="_3dy6vkm" w:colFirst="0" w:colLast="0"/>
      <w:bookmarkEnd w:id="7"/>
      <w:r>
        <w:rPr>
          <w:rFonts w:ascii="Helvetica Neue" w:eastAsia="Helvetica Neue" w:hAnsi="Helvetica Neue" w:cs="Helvetica Neue"/>
          <w:b/>
          <w:sz w:val="24"/>
          <w:szCs w:val="24"/>
        </w:rPr>
        <w:t xml:space="preserve">BAXTER AND MONICA AND THE NEXT GREAT AMERICAN MUSICAL </w:t>
      </w:r>
      <w:r>
        <w:rPr>
          <w:rFonts w:ascii="Helvetica Neue" w:eastAsia="Helvetica Neue" w:hAnsi="Helvetica Neue" w:cs="Helvetica Neue"/>
          <w:sz w:val="24"/>
          <w:szCs w:val="24"/>
        </w:rPr>
        <w:t>by Sophia Casa, 12</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Laurel School </w:t>
      </w:r>
    </w:p>
    <w:p w14:paraId="3E8E5762" w14:textId="77777777" w:rsidR="00BD63BA" w:rsidRDefault="00BD63BA">
      <w:pPr>
        <w:spacing w:line="240" w:lineRule="auto"/>
        <w:rPr>
          <w:rFonts w:ascii="Helvetica Neue" w:eastAsia="Helvetica Neue" w:hAnsi="Helvetica Neue" w:cs="Helvetica Neue"/>
          <w:b/>
          <w:sz w:val="24"/>
          <w:szCs w:val="24"/>
        </w:rPr>
      </w:pPr>
      <w:bookmarkStart w:id="8" w:name="_1t3h5sf" w:colFirst="0" w:colLast="0"/>
      <w:bookmarkEnd w:id="8"/>
    </w:p>
    <w:p w14:paraId="75BB0EDC"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addition, we recognize the following winning plays and playwrights: </w:t>
      </w:r>
    </w:p>
    <w:p w14:paraId="2435F9F8" w14:textId="77777777" w:rsidR="00BD63BA" w:rsidRDefault="00BD63BA">
      <w:pPr>
        <w:spacing w:line="240" w:lineRule="auto"/>
        <w:rPr>
          <w:rFonts w:ascii="Helvetica Neue" w:eastAsia="Helvetica Neue" w:hAnsi="Helvetica Neue" w:cs="Helvetica Neue"/>
          <w:b/>
          <w:sz w:val="24"/>
          <w:szCs w:val="24"/>
        </w:rPr>
      </w:pPr>
    </w:p>
    <w:p w14:paraId="45C3763C"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THE MYSTERIOUS GLASSES </w:t>
      </w:r>
      <w:r>
        <w:rPr>
          <w:rFonts w:ascii="Helvetica Neue" w:eastAsia="Helvetica Neue" w:hAnsi="Helvetica Neue" w:cs="Helvetica Neue"/>
          <w:sz w:val="24"/>
          <w:szCs w:val="24"/>
        </w:rPr>
        <w:t>by Melora Dodge, 2</w:t>
      </w:r>
      <w:r>
        <w:rPr>
          <w:rFonts w:ascii="Helvetica Neue" w:eastAsia="Helvetica Neue" w:hAnsi="Helvetica Neue" w:cs="Helvetica Neue"/>
          <w:sz w:val="24"/>
          <w:szCs w:val="24"/>
          <w:vertAlign w:val="superscript"/>
        </w:rPr>
        <w:t>nd</w:t>
      </w:r>
      <w:r>
        <w:rPr>
          <w:rFonts w:ascii="Helvetica Neue" w:eastAsia="Helvetica Neue" w:hAnsi="Helvetica Neue" w:cs="Helvetica Neue"/>
          <w:sz w:val="24"/>
          <w:szCs w:val="24"/>
        </w:rPr>
        <w:t xml:space="preserve"> Grade, Homeschool  </w:t>
      </w:r>
    </w:p>
    <w:p w14:paraId="769BBF26" w14:textId="77777777" w:rsidR="00BD63BA" w:rsidRDefault="00000000">
      <w:pPr>
        <w:spacing w:line="240" w:lineRule="auto"/>
        <w:rPr>
          <w:rFonts w:ascii="Helvetica Neue" w:eastAsia="Helvetica Neue" w:hAnsi="Helvetica Neue" w:cs="Helvetica Neue"/>
          <w:sz w:val="24"/>
          <w:szCs w:val="24"/>
        </w:rPr>
      </w:pPr>
      <w:bookmarkStart w:id="9" w:name="_4d34og8" w:colFirst="0" w:colLast="0"/>
      <w:bookmarkEnd w:id="9"/>
      <w:r>
        <w:rPr>
          <w:rFonts w:ascii="Helvetica Neue" w:eastAsia="Helvetica Neue" w:hAnsi="Helvetica Neue" w:cs="Helvetica Neue"/>
          <w:b/>
          <w:sz w:val="24"/>
          <w:szCs w:val="24"/>
        </w:rPr>
        <w:t xml:space="preserve">ALL BECAUSE OF A BEAR </w:t>
      </w:r>
      <w:r>
        <w:rPr>
          <w:rFonts w:ascii="Helvetica Neue" w:eastAsia="Helvetica Neue" w:hAnsi="Helvetica Neue" w:cs="Helvetica Neue"/>
          <w:sz w:val="24"/>
          <w:szCs w:val="24"/>
        </w:rPr>
        <w:t>by Ava Lynn Finley, 3</w:t>
      </w:r>
      <w:r>
        <w:rPr>
          <w:rFonts w:ascii="Helvetica Neue" w:eastAsia="Helvetica Neue" w:hAnsi="Helvetica Neue" w:cs="Helvetica Neue"/>
          <w:sz w:val="24"/>
          <w:szCs w:val="24"/>
          <w:vertAlign w:val="superscript"/>
        </w:rPr>
        <w:t>rd</w:t>
      </w:r>
      <w:r>
        <w:rPr>
          <w:rFonts w:ascii="Helvetica Neue" w:eastAsia="Helvetica Neue" w:hAnsi="Helvetica Neue" w:cs="Helvetica Neue"/>
          <w:sz w:val="24"/>
          <w:szCs w:val="24"/>
        </w:rPr>
        <w:t xml:space="preserve"> Grade, Columbus Intermediate School</w:t>
      </w:r>
    </w:p>
    <w:p w14:paraId="50010F76"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CAMP SUGAR CRASH </w:t>
      </w:r>
      <w:r>
        <w:rPr>
          <w:rFonts w:ascii="Helvetica Neue" w:eastAsia="Helvetica Neue" w:hAnsi="Helvetica Neue" w:cs="Helvetica Neue"/>
          <w:sz w:val="24"/>
          <w:szCs w:val="24"/>
        </w:rPr>
        <w:t>by Meredith Cushwa and Lily Sparks, 3</w:t>
      </w:r>
      <w:r>
        <w:rPr>
          <w:rFonts w:ascii="Helvetica Neue" w:eastAsia="Helvetica Neue" w:hAnsi="Helvetica Neue" w:cs="Helvetica Neue"/>
          <w:sz w:val="24"/>
          <w:szCs w:val="24"/>
          <w:vertAlign w:val="superscript"/>
        </w:rPr>
        <w:t>rd</w:t>
      </w:r>
      <w:r>
        <w:rPr>
          <w:rFonts w:ascii="Helvetica Neue" w:eastAsia="Helvetica Neue" w:hAnsi="Helvetica Neue" w:cs="Helvetica Neue"/>
          <w:sz w:val="24"/>
          <w:szCs w:val="24"/>
        </w:rPr>
        <w:t xml:space="preserve"> Grade, Roxboro Elementary </w:t>
      </w:r>
    </w:p>
    <w:p w14:paraId="53BB090B" w14:textId="77777777" w:rsidR="00BD63BA" w:rsidRDefault="00000000">
      <w:pPr>
        <w:spacing w:line="240" w:lineRule="auto"/>
        <w:rPr>
          <w:rFonts w:ascii="Helvetica Neue" w:eastAsia="Helvetica Neue" w:hAnsi="Helvetica Neue" w:cs="Helvetica Neue"/>
          <w:sz w:val="24"/>
          <w:szCs w:val="24"/>
        </w:rPr>
      </w:pPr>
      <w:bookmarkStart w:id="10" w:name="_2s8eyo1" w:colFirst="0" w:colLast="0"/>
      <w:bookmarkEnd w:id="10"/>
      <w:r>
        <w:rPr>
          <w:rFonts w:ascii="Helvetica Neue" w:eastAsia="Helvetica Neue" w:hAnsi="Helvetica Neue" w:cs="Helvetica Neue"/>
          <w:b/>
          <w:sz w:val="24"/>
          <w:szCs w:val="24"/>
        </w:rPr>
        <w:t xml:space="preserve">THE POWER OF FRIENDSHIP </w:t>
      </w:r>
      <w:r>
        <w:rPr>
          <w:rFonts w:ascii="Helvetica Neue" w:eastAsia="Helvetica Neue" w:hAnsi="Helvetica Neue" w:cs="Helvetica Neue"/>
          <w:sz w:val="24"/>
          <w:szCs w:val="24"/>
        </w:rPr>
        <w:t>by Lillian Ritter, 4</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w:t>
      </w:r>
      <w:proofErr w:type="spellStart"/>
      <w:r>
        <w:rPr>
          <w:rFonts w:ascii="Helvetica Neue" w:eastAsia="Helvetica Neue" w:hAnsi="Helvetica Neue" w:cs="Helvetica Neue"/>
          <w:sz w:val="24"/>
          <w:szCs w:val="24"/>
        </w:rPr>
        <w:t>Erieview</w:t>
      </w:r>
      <w:proofErr w:type="spellEnd"/>
      <w:r>
        <w:rPr>
          <w:rFonts w:ascii="Helvetica Neue" w:eastAsia="Helvetica Neue" w:hAnsi="Helvetica Neue" w:cs="Helvetica Neue"/>
          <w:sz w:val="24"/>
          <w:szCs w:val="24"/>
        </w:rPr>
        <w:t xml:space="preserve"> Elementary </w:t>
      </w:r>
    </w:p>
    <w:p w14:paraId="4956C968"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lastRenderedPageBreak/>
        <w:t xml:space="preserve">MYSTERY OF THE MUSEUM </w:t>
      </w:r>
      <w:proofErr w:type="spellStart"/>
      <w:r>
        <w:rPr>
          <w:rFonts w:ascii="Helvetica Neue" w:eastAsia="Helvetica Neue" w:hAnsi="Helvetica Neue" w:cs="Helvetica Neue"/>
          <w:b/>
          <w:sz w:val="24"/>
          <w:szCs w:val="24"/>
        </w:rPr>
        <w:t>MUSEUM</w:t>
      </w:r>
      <w:proofErr w:type="spellEnd"/>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by Elle Safran, 5</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Fairfax Elementary </w:t>
      </w:r>
      <w:r>
        <w:rPr>
          <w:rFonts w:ascii="Helvetica Neue" w:eastAsia="Helvetica Neue" w:hAnsi="Helvetica Neue" w:cs="Helvetica Neue"/>
          <w:b/>
          <w:sz w:val="24"/>
          <w:szCs w:val="24"/>
        </w:rPr>
        <w:br/>
        <w:t>SUKII</w:t>
      </w:r>
      <w:r>
        <w:rPr>
          <w:rFonts w:ascii="Helvetica Neue" w:eastAsia="Helvetica Neue" w:hAnsi="Helvetica Neue" w:cs="Helvetica Neue"/>
          <w:sz w:val="24"/>
          <w:szCs w:val="24"/>
        </w:rPr>
        <w:t xml:space="preserve"> by Aidan Rodney, 5</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Boulevard Elementary </w:t>
      </w:r>
    </w:p>
    <w:p w14:paraId="21796F87"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TOURING AROUND THE BUILDING </w:t>
      </w:r>
      <w:r>
        <w:rPr>
          <w:rFonts w:ascii="Helvetica Neue" w:eastAsia="Helvetica Neue" w:hAnsi="Helvetica Neue" w:cs="Helvetica Neue"/>
          <w:sz w:val="24"/>
          <w:szCs w:val="24"/>
        </w:rPr>
        <w:t>by Maggie Thomas, 6</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Communion of Saints School </w:t>
      </w:r>
    </w:p>
    <w:p w14:paraId="4AB8523A"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JUST LIKE MAGIC </w:t>
      </w:r>
      <w:r>
        <w:rPr>
          <w:rFonts w:ascii="Helvetica Neue" w:eastAsia="Helvetica Neue" w:hAnsi="Helvetica Neue" w:cs="Helvetica Neue"/>
          <w:sz w:val="24"/>
          <w:szCs w:val="24"/>
        </w:rPr>
        <w:t>by Sarah Close, 7</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North Royalton Middle School </w:t>
      </w:r>
    </w:p>
    <w:p w14:paraId="1C376027"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WEIRD WORLD </w:t>
      </w:r>
      <w:r>
        <w:rPr>
          <w:rFonts w:ascii="Helvetica Neue" w:eastAsia="Helvetica Neue" w:hAnsi="Helvetica Neue" w:cs="Helvetica Neue"/>
          <w:sz w:val="24"/>
          <w:szCs w:val="24"/>
        </w:rPr>
        <w:t>by Isabella Luberger 7</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North Royalton Middle School </w:t>
      </w:r>
    </w:p>
    <w:p w14:paraId="13706CEC"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3, 4, 5 </w:t>
      </w:r>
      <w:r>
        <w:rPr>
          <w:rFonts w:ascii="Helvetica Neue" w:eastAsia="Helvetica Neue" w:hAnsi="Helvetica Neue" w:cs="Helvetica Neue"/>
          <w:sz w:val="24"/>
          <w:szCs w:val="24"/>
        </w:rPr>
        <w:t>by Luciana Dura, 8</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North Royalton Middle School </w:t>
      </w:r>
    </w:p>
    <w:p w14:paraId="5B0F486A"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A DEBT UNPAID</w:t>
      </w:r>
      <w:r>
        <w:rPr>
          <w:rFonts w:ascii="Helvetica Neue" w:eastAsia="Helvetica Neue" w:hAnsi="Helvetica Neue" w:cs="Helvetica Neue"/>
          <w:sz w:val="24"/>
          <w:szCs w:val="24"/>
        </w:rPr>
        <w:t xml:space="preserve"> by Sophie Daniel, 8</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Grade, Hudson Middle School  </w:t>
      </w:r>
    </w:p>
    <w:p w14:paraId="7459EA90" w14:textId="77777777" w:rsidR="00BD63BA" w:rsidRDefault="00BD63BA">
      <w:pPr>
        <w:spacing w:line="240" w:lineRule="auto"/>
        <w:rPr>
          <w:rFonts w:ascii="Helvetica Neue" w:eastAsia="Helvetica Neue" w:hAnsi="Helvetica Neue" w:cs="Helvetica Neue"/>
          <w:sz w:val="24"/>
          <w:szCs w:val="24"/>
        </w:rPr>
      </w:pPr>
    </w:p>
    <w:p w14:paraId="38889145"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Thank you to all of our school partners, to Lake Erie Ink, and to this year’s readers:</w:t>
      </w:r>
    </w:p>
    <w:p w14:paraId="6A39E0C0" w14:textId="77777777" w:rsidR="00BD63BA" w:rsidRDefault="00BD63BA">
      <w:pPr>
        <w:spacing w:line="240" w:lineRule="auto"/>
        <w:rPr>
          <w:rFonts w:ascii="Helvetica Neue" w:eastAsia="Helvetica Neue" w:hAnsi="Helvetica Neue" w:cs="Helvetica Neue"/>
          <w:sz w:val="24"/>
          <w:szCs w:val="24"/>
        </w:rPr>
      </w:pPr>
    </w:p>
    <w:p w14:paraId="49701A0A"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Alison Garrigan, Andrew Bidwell, Andy Zicari, Anne Miano, Barb </w:t>
      </w:r>
      <w:proofErr w:type="spellStart"/>
      <w:r>
        <w:rPr>
          <w:rFonts w:ascii="Helvetica Neue" w:eastAsia="Helvetica Neue" w:hAnsi="Helvetica Neue" w:cs="Helvetica Neue"/>
          <w:sz w:val="24"/>
          <w:szCs w:val="24"/>
        </w:rPr>
        <w:t>Dragony</w:t>
      </w:r>
      <w:proofErr w:type="spellEnd"/>
      <w:r>
        <w:rPr>
          <w:rFonts w:ascii="Helvetica Neue" w:eastAsia="Helvetica Neue" w:hAnsi="Helvetica Neue" w:cs="Helvetica Neue"/>
          <w:sz w:val="24"/>
          <w:szCs w:val="24"/>
        </w:rPr>
        <w:t xml:space="preserve">, Blanche Valancy, BJ Tindal, Bryce Evan Lewis, Cali Parey, Cassandra Cornelius, Christopher Johnston, Claire Robinson May, Colin Anderson, Constance Dickerson, David Blanchard, David Munnell, Elise </w:t>
      </w:r>
      <w:proofErr w:type="spellStart"/>
      <w:r>
        <w:rPr>
          <w:rFonts w:ascii="Helvetica Neue" w:eastAsia="Helvetica Neue" w:hAnsi="Helvetica Neue" w:cs="Helvetica Neue"/>
          <w:sz w:val="24"/>
          <w:szCs w:val="24"/>
        </w:rPr>
        <w:t>Kuklinca</w:t>
      </w:r>
      <w:proofErr w:type="spellEnd"/>
      <w:r>
        <w:rPr>
          <w:rFonts w:ascii="Helvetica Neue" w:eastAsia="Helvetica Neue" w:hAnsi="Helvetica Neue" w:cs="Helvetica Neue"/>
          <w:sz w:val="24"/>
          <w:szCs w:val="24"/>
        </w:rPr>
        <w:t xml:space="preserve">, Eric Coble, Eric Schmiedl, Erin Dolan, Erin Horan, </w:t>
      </w:r>
      <w:proofErr w:type="spellStart"/>
      <w:r>
        <w:rPr>
          <w:rFonts w:ascii="Helvetica Neue" w:eastAsia="Helvetica Neue" w:hAnsi="Helvetica Neue" w:cs="Helvetica Neue"/>
          <w:sz w:val="24"/>
          <w:szCs w:val="24"/>
        </w:rPr>
        <w:t>Esma</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Eddeb</w:t>
      </w:r>
      <w:proofErr w:type="spellEnd"/>
      <w:r>
        <w:rPr>
          <w:rFonts w:ascii="Helvetica Neue" w:eastAsia="Helvetica Neue" w:hAnsi="Helvetica Neue" w:cs="Helvetica Neue"/>
          <w:sz w:val="24"/>
          <w:szCs w:val="24"/>
        </w:rPr>
        <w:t xml:space="preserve">, Faye </w:t>
      </w:r>
      <w:proofErr w:type="spellStart"/>
      <w:r>
        <w:rPr>
          <w:rFonts w:ascii="Helvetica Neue" w:eastAsia="Helvetica Neue" w:hAnsi="Helvetica Neue" w:cs="Helvetica Neue"/>
          <w:sz w:val="24"/>
          <w:szCs w:val="24"/>
        </w:rPr>
        <w:t>Sholiton</w:t>
      </w:r>
      <w:proofErr w:type="spellEnd"/>
      <w:r>
        <w:rPr>
          <w:rFonts w:ascii="Helvetica Neue" w:eastAsia="Helvetica Neue" w:hAnsi="Helvetica Neue" w:cs="Helvetica Neue"/>
          <w:sz w:val="24"/>
          <w:szCs w:val="24"/>
        </w:rPr>
        <w:t xml:space="preserve">, Greg </w:t>
      </w:r>
      <w:proofErr w:type="spellStart"/>
      <w:r>
        <w:rPr>
          <w:rFonts w:ascii="Helvetica Neue" w:eastAsia="Helvetica Neue" w:hAnsi="Helvetica Neue" w:cs="Helvetica Neue"/>
          <w:sz w:val="24"/>
          <w:szCs w:val="24"/>
        </w:rPr>
        <w:t>Vovos</w:t>
      </w:r>
      <w:proofErr w:type="spellEnd"/>
      <w:r>
        <w:rPr>
          <w:rFonts w:ascii="Helvetica Neue" w:eastAsia="Helvetica Neue" w:hAnsi="Helvetica Neue" w:cs="Helvetica Neue"/>
          <w:sz w:val="24"/>
          <w:szCs w:val="24"/>
        </w:rPr>
        <w:t xml:space="preserve">, Hannah Storch, Heather Utsler-Smith, Jamie Cohen-Kiraly, Jean Martin, Jesse Hernon, John Kuder, Jonah Raider Roth, Julia Fisher, Karen </w:t>
      </w:r>
      <w:proofErr w:type="spellStart"/>
      <w:r>
        <w:rPr>
          <w:rFonts w:ascii="Helvetica Neue" w:eastAsia="Helvetica Neue" w:hAnsi="Helvetica Neue" w:cs="Helvetica Neue"/>
          <w:sz w:val="24"/>
          <w:szCs w:val="24"/>
        </w:rPr>
        <w:t>Gygli</w:t>
      </w:r>
      <w:proofErr w:type="spellEnd"/>
      <w:r>
        <w:rPr>
          <w:rFonts w:ascii="Helvetica Neue" w:eastAsia="Helvetica Neue" w:hAnsi="Helvetica Neue" w:cs="Helvetica Neue"/>
          <w:sz w:val="24"/>
          <w:szCs w:val="24"/>
        </w:rPr>
        <w:t>, Kate Smith, Kelly Dunn, Kitty Wen, Luke Brett, Maansi Sahay Seth, Mariah Burks, Mary Weems, Mike Glavan, Minor Stokes, Rachel Zake, Rebecca Calkin, Rose Fairman, Samantha Cocco, Shelley Nixon, Stuart Hoffman, Tania Benites, Teddi Bianchi, Tim Collinwood, Theodore Pavelich, Travis Williams, Zach Palumbo</w:t>
      </w:r>
    </w:p>
    <w:p w14:paraId="6CA3C7DF" w14:textId="77777777" w:rsidR="00BD63BA" w:rsidRDefault="00BD63BA">
      <w:pPr>
        <w:spacing w:line="240" w:lineRule="auto"/>
        <w:rPr>
          <w:rFonts w:ascii="Helvetica Neue" w:eastAsia="Helvetica Neue" w:hAnsi="Helvetica Neue" w:cs="Helvetica Neue"/>
          <w:sz w:val="24"/>
          <w:szCs w:val="24"/>
        </w:rPr>
      </w:pPr>
    </w:p>
    <w:p w14:paraId="6237B8D6"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“Reading plays for the </w:t>
      </w:r>
      <w:proofErr w:type="gramStart"/>
      <w:r>
        <w:rPr>
          <w:rFonts w:ascii="Helvetica Neue" w:eastAsia="Helvetica Neue" w:hAnsi="Helvetica Neue" w:cs="Helvetica Neue"/>
          <w:sz w:val="24"/>
          <w:szCs w:val="24"/>
        </w:rPr>
        <w:t>Festival</w:t>
      </w:r>
      <w:proofErr w:type="gramEnd"/>
      <w:r>
        <w:rPr>
          <w:rFonts w:ascii="Helvetica Neue" w:eastAsia="Helvetica Neue" w:hAnsi="Helvetica Neue" w:cs="Helvetica Neue"/>
          <w:sz w:val="24"/>
          <w:szCs w:val="24"/>
        </w:rPr>
        <w:t xml:space="preserve"> is the highlight of the year for many people,” says </w:t>
      </w:r>
      <w:proofErr w:type="spellStart"/>
      <w:r>
        <w:rPr>
          <w:rFonts w:ascii="Helvetica Neue" w:eastAsia="Helvetica Neue" w:hAnsi="Helvetica Neue" w:cs="Helvetica Neue"/>
          <w:sz w:val="24"/>
          <w:szCs w:val="24"/>
        </w:rPr>
        <w:t>Dobama</w:t>
      </w:r>
      <w:proofErr w:type="spellEnd"/>
      <w:r>
        <w:rPr>
          <w:rFonts w:ascii="Helvetica Neue" w:eastAsia="Helvetica Neue" w:hAnsi="Helvetica Neue" w:cs="Helvetica Neue"/>
          <w:sz w:val="24"/>
          <w:szCs w:val="24"/>
        </w:rPr>
        <w:t xml:space="preserve"> Theatre’s Education Director, Carrie Williams. “Our judges include educators, journalists, and </w:t>
      </w:r>
      <w:proofErr w:type="spellStart"/>
      <w:r>
        <w:rPr>
          <w:rFonts w:ascii="Helvetica Neue" w:eastAsia="Helvetica Neue" w:hAnsi="Helvetica Neue" w:cs="Helvetica Neue"/>
          <w:sz w:val="24"/>
          <w:szCs w:val="24"/>
        </w:rPr>
        <w:t>theatremakers</w:t>
      </w:r>
      <w:proofErr w:type="spellEnd"/>
      <w:r>
        <w:rPr>
          <w:rFonts w:ascii="Helvetica Neue" w:eastAsia="Helvetica Neue" w:hAnsi="Helvetica Neue" w:cs="Helvetica Neue"/>
          <w:sz w:val="24"/>
          <w:szCs w:val="24"/>
        </w:rPr>
        <w:t xml:space="preserve"> of all kinds. The most important part of the </w:t>
      </w:r>
      <w:proofErr w:type="gramStart"/>
      <w:r>
        <w:rPr>
          <w:rFonts w:ascii="Helvetica Neue" w:eastAsia="Helvetica Neue" w:hAnsi="Helvetica Neue" w:cs="Helvetica Neue"/>
          <w:sz w:val="24"/>
          <w:szCs w:val="24"/>
        </w:rPr>
        <w:t>Festival</w:t>
      </w:r>
      <w:proofErr w:type="gramEnd"/>
      <w:r>
        <w:rPr>
          <w:rFonts w:ascii="Helvetica Neue" w:eastAsia="Helvetica Neue" w:hAnsi="Helvetica Neue" w:cs="Helvetica Neue"/>
          <w:sz w:val="24"/>
          <w:szCs w:val="24"/>
        </w:rPr>
        <w:t xml:space="preserve"> for me is making sure that every submission is read by excited and thoughtful creatives.”</w:t>
      </w:r>
    </w:p>
    <w:p w14:paraId="0EBAC947" w14:textId="77777777" w:rsidR="00BD63BA" w:rsidRDefault="00BD63BA">
      <w:pPr>
        <w:spacing w:line="240" w:lineRule="auto"/>
        <w:rPr>
          <w:rFonts w:ascii="Helvetica Neue" w:eastAsia="Helvetica Neue" w:hAnsi="Helvetica Neue" w:cs="Helvetica Neue"/>
          <w:sz w:val="24"/>
          <w:szCs w:val="24"/>
        </w:rPr>
      </w:pPr>
    </w:p>
    <w:p w14:paraId="2EC872F9" w14:textId="77777777" w:rsidR="00BD63BA" w:rsidRDefault="00000000">
      <w:pPr>
        <w:spacing w:line="240" w:lineRule="auto"/>
        <w:rPr>
          <w:rFonts w:ascii="Helvetica Neue" w:eastAsia="Helvetica Neue" w:hAnsi="Helvetica Neue" w:cs="Helvetica Neue"/>
          <w:sz w:val="24"/>
          <w:szCs w:val="24"/>
          <w:vertAlign w:val="superscript"/>
        </w:rPr>
      </w:pPr>
      <w:r>
        <w:rPr>
          <w:rFonts w:ascii="Helvetica Neue" w:eastAsia="Helvetica Neue" w:hAnsi="Helvetica Neue" w:cs="Helvetica Neue"/>
          <w:sz w:val="24"/>
          <w:szCs w:val="24"/>
        </w:rPr>
        <w:t>The 45</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Annual Marilyn Bianchi Kids’ Playwriting Festival will be held live on stage at </w:t>
      </w:r>
      <w:proofErr w:type="spellStart"/>
      <w:r>
        <w:rPr>
          <w:rFonts w:ascii="Helvetica Neue" w:eastAsia="Helvetica Neue" w:hAnsi="Helvetica Neue" w:cs="Helvetica Neue"/>
          <w:sz w:val="24"/>
          <w:szCs w:val="24"/>
        </w:rPr>
        <w:t>Dobama</w:t>
      </w:r>
      <w:proofErr w:type="spellEnd"/>
      <w:r>
        <w:rPr>
          <w:rFonts w:ascii="Helvetica Neue" w:eastAsia="Helvetica Neue" w:hAnsi="Helvetica Neue" w:cs="Helvetica Neue"/>
          <w:sz w:val="24"/>
          <w:szCs w:val="24"/>
        </w:rPr>
        <w:t xml:space="preserve"> Theatre June 2, 3, and 4 2022. Directors include Williams, </w:t>
      </w:r>
      <w:proofErr w:type="spellStart"/>
      <w:r>
        <w:rPr>
          <w:rFonts w:ascii="Helvetica Neue" w:eastAsia="Helvetica Neue" w:hAnsi="Helvetica Neue" w:cs="Helvetica Neue"/>
          <w:sz w:val="24"/>
          <w:szCs w:val="24"/>
        </w:rPr>
        <w:t>Esma</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Eddeb</w:t>
      </w:r>
      <w:proofErr w:type="spellEnd"/>
      <w:r>
        <w:rPr>
          <w:rFonts w:ascii="Helvetica Neue" w:eastAsia="Helvetica Neue" w:hAnsi="Helvetica Neue" w:cs="Helvetica Neue"/>
          <w:sz w:val="24"/>
          <w:szCs w:val="24"/>
        </w:rPr>
        <w:t>, Erin Dolan, Latecia Wilson, Colin Anderson, Jailyn Sherell Harris, Jonah Raider-Roth, Cali Parey, Kari Barclay, and India Pierre-Ingram. Performances on June 3rd and 4th are free to the public.</w:t>
      </w:r>
    </w:p>
    <w:p w14:paraId="5AEF8D8D" w14:textId="77777777" w:rsidR="00BD63BA" w:rsidRDefault="00BD63BA">
      <w:pPr>
        <w:spacing w:line="240" w:lineRule="auto"/>
        <w:rPr>
          <w:rFonts w:ascii="Helvetica Neue" w:eastAsia="Helvetica Neue" w:hAnsi="Helvetica Neue" w:cs="Helvetica Neue"/>
          <w:sz w:val="24"/>
          <w:szCs w:val="24"/>
        </w:rPr>
      </w:pPr>
    </w:p>
    <w:p w14:paraId="331644EC"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Marilyn Bianchi Kids’ Playwriting Festival is an integral part of </w:t>
      </w:r>
      <w:proofErr w:type="spellStart"/>
      <w:r>
        <w:rPr>
          <w:rFonts w:ascii="Helvetica Neue" w:eastAsia="Helvetica Neue" w:hAnsi="Helvetica Neue" w:cs="Helvetica Neue"/>
          <w:sz w:val="24"/>
          <w:szCs w:val="24"/>
        </w:rPr>
        <w:t>Dobama</w:t>
      </w:r>
      <w:proofErr w:type="spellEnd"/>
      <w:r>
        <w:rPr>
          <w:rFonts w:ascii="Helvetica Neue" w:eastAsia="Helvetica Neue" w:hAnsi="Helvetica Neue" w:cs="Helvetica Neue"/>
          <w:sz w:val="24"/>
          <w:szCs w:val="24"/>
        </w:rPr>
        <w:t xml:space="preserve"> Theatre’s mission to provide educational and outreach programming. The </w:t>
      </w:r>
      <w:proofErr w:type="gramStart"/>
      <w:r>
        <w:rPr>
          <w:rFonts w:ascii="Helvetica Neue" w:eastAsia="Helvetica Neue" w:hAnsi="Helvetica Neue" w:cs="Helvetica Neue"/>
          <w:sz w:val="24"/>
          <w:szCs w:val="24"/>
        </w:rPr>
        <w:t>Festival’s</w:t>
      </w:r>
      <w:proofErr w:type="gramEnd"/>
      <w:r>
        <w:rPr>
          <w:rFonts w:ascii="Helvetica Neue" w:eastAsia="Helvetica Neue" w:hAnsi="Helvetica Neue" w:cs="Helvetica Neue"/>
          <w:sz w:val="24"/>
          <w:szCs w:val="24"/>
        </w:rPr>
        <w:t xml:space="preserve"> goal is to provide a platform for youth to express their thoughts, hopes, dreams and creativity through the writing of original plays. </w:t>
      </w:r>
    </w:p>
    <w:p w14:paraId="785EDE62" w14:textId="77777777" w:rsidR="00BD63BA" w:rsidRDefault="00BD63BA">
      <w:pPr>
        <w:spacing w:line="240" w:lineRule="auto"/>
        <w:rPr>
          <w:rFonts w:ascii="Helvetica Neue" w:eastAsia="Helvetica Neue" w:hAnsi="Helvetica Neue" w:cs="Helvetica Neue"/>
          <w:sz w:val="24"/>
          <w:szCs w:val="24"/>
        </w:rPr>
      </w:pPr>
    </w:p>
    <w:p w14:paraId="6A864ED5" w14:textId="77777777" w:rsidR="00BD63BA" w:rsidRDefault="00000000">
      <w:pPr>
        <w:spacing w:line="240" w:lineRule="auto"/>
        <w:rPr>
          <w:rFonts w:ascii="Helvetica Neue" w:eastAsia="Helvetica Neue" w:hAnsi="Helvetica Neue" w:cs="Helvetica Neue"/>
          <w:color w:val="222222"/>
          <w:sz w:val="24"/>
          <w:szCs w:val="24"/>
          <w:highlight w:val="white"/>
        </w:rPr>
      </w:pPr>
      <w:r>
        <w:rPr>
          <w:rFonts w:ascii="Helvetica Neue" w:eastAsia="Helvetica Neue" w:hAnsi="Helvetica Neue" w:cs="Helvetica Neue"/>
          <w:color w:val="222222"/>
          <w:sz w:val="24"/>
          <w:szCs w:val="24"/>
          <w:highlight w:val="white"/>
        </w:rPr>
        <w:t xml:space="preserve">The Marilyn Bianchi Kids' Playwriting Festival is supported in part by The Martha Holden Jennings Foundation, The David and Inez Myers Foundation, The Char and Chuck Fowler Family Foundation, The Music and Drama Club, and The Dennis Bianchi Charitable Fund in memory of Donald and Marilyn Bianchi. </w:t>
      </w:r>
      <w:proofErr w:type="spellStart"/>
      <w:r>
        <w:rPr>
          <w:rFonts w:ascii="Helvetica Neue" w:eastAsia="Helvetica Neue" w:hAnsi="Helvetica Neue" w:cs="Helvetica Neue"/>
          <w:color w:val="222222"/>
          <w:sz w:val="24"/>
          <w:szCs w:val="24"/>
          <w:highlight w:val="white"/>
        </w:rPr>
        <w:t>Dobama</w:t>
      </w:r>
      <w:proofErr w:type="spellEnd"/>
      <w:r>
        <w:rPr>
          <w:rFonts w:ascii="Helvetica Neue" w:eastAsia="Helvetica Neue" w:hAnsi="Helvetica Neue" w:cs="Helvetica Neue"/>
          <w:color w:val="222222"/>
          <w:sz w:val="24"/>
          <w:szCs w:val="24"/>
          <w:highlight w:val="white"/>
        </w:rPr>
        <w:t xml:space="preserve"> Theatre is generously funded by Cuyahoga County residents through Cuyahoga Arts and Culture and by state tax dollars allocated by the Ohio legislature to the Ohio Arts Council. </w:t>
      </w:r>
      <w:proofErr w:type="spellStart"/>
      <w:r>
        <w:rPr>
          <w:rFonts w:ascii="Helvetica Neue" w:eastAsia="Helvetica Neue" w:hAnsi="Helvetica Neue" w:cs="Helvetica Neue"/>
          <w:color w:val="222222"/>
          <w:sz w:val="24"/>
          <w:szCs w:val="24"/>
          <w:highlight w:val="white"/>
        </w:rPr>
        <w:t>Dobama</w:t>
      </w:r>
      <w:proofErr w:type="spellEnd"/>
      <w:r>
        <w:rPr>
          <w:rFonts w:ascii="Helvetica Neue" w:eastAsia="Helvetica Neue" w:hAnsi="Helvetica Neue" w:cs="Helvetica Neue"/>
          <w:color w:val="222222"/>
          <w:sz w:val="24"/>
          <w:szCs w:val="24"/>
          <w:highlight w:val="white"/>
        </w:rPr>
        <w:t xml:space="preserve"> Theatre is also generously supported by many individual donors and the following: Benesch, Friedlander, Coplan &amp; Aronoff; The Cleveland Foundation; The George Gund Foundation; Mr. Daniel Maltz; MAI Capital Management; The Paul M. Angell Family Foundation; and The Shubert Foundation.</w:t>
      </w:r>
    </w:p>
    <w:p w14:paraId="3D8B3DAF" w14:textId="77777777" w:rsidR="00BD63BA" w:rsidRDefault="00BD63BA">
      <w:pPr>
        <w:spacing w:line="240" w:lineRule="auto"/>
        <w:rPr>
          <w:color w:val="222222"/>
          <w:sz w:val="24"/>
          <w:szCs w:val="24"/>
          <w:highlight w:val="white"/>
        </w:rPr>
      </w:pPr>
    </w:p>
    <w:p w14:paraId="21CA4987" w14:textId="77777777" w:rsidR="00BD63BA" w:rsidRDefault="00000000">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CONTACT INFORMATION:</w:t>
      </w:r>
    </w:p>
    <w:p w14:paraId="6873898C"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u w:val="single"/>
        </w:rPr>
        <w:t>Office:</w:t>
      </w:r>
      <w:r>
        <w:rPr>
          <w:rFonts w:ascii="Helvetica Neue" w:eastAsia="Helvetica Neue" w:hAnsi="Helvetica Neue" w:cs="Helvetica Neue"/>
          <w:sz w:val="24"/>
          <w:szCs w:val="24"/>
        </w:rPr>
        <w:t xml:space="preserve"> 216.932.6838</w:t>
      </w:r>
    </w:p>
    <w:p w14:paraId="3370A0F8"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u w:val="single"/>
        </w:rPr>
        <w:t>Website</w:t>
      </w:r>
      <w:r>
        <w:rPr>
          <w:rFonts w:ascii="Helvetica Neue" w:eastAsia="Helvetica Neue" w:hAnsi="Helvetica Neue" w:cs="Helvetica Neue"/>
          <w:sz w:val="24"/>
          <w:szCs w:val="24"/>
        </w:rPr>
        <w:t>: dobama.org</w:t>
      </w:r>
    </w:p>
    <w:p w14:paraId="02DC0D29" w14:textId="77777777" w:rsidR="00BD63BA" w:rsidRDefault="00000000">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u w:val="single"/>
        </w:rPr>
        <w:lastRenderedPageBreak/>
        <w:t>E-mail</w:t>
      </w:r>
      <w:r>
        <w:rPr>
          <w:rFonts w:ascii="Helvetica Neue" w:eastAsia="Helvetica Neue" w:hAnsi="Helvetica Neue" w:cs="Helvetica Neue"/>
          <w:sz w:val="24"/>
          <w:szCs w:val="24"/>
        </w:rPr>
        <w:t xml:space="preserve">: </w:t>
      </w:r>
      <w:hyperlink r:id="rId12">
        <w:r>
          <w:rPr>
            <w:rFonts w:ascii="Helvetica Neue" w:eastAsia="Helvetica Neue" w:hAnsi="Helvetica Neue" w:cs="Helvetica Neue"/>
            <w:color w:val="0563C1"/>
            <w:sz w:val="24"/>
            <w:szCs w:val="24"/>
            <w:u w:val="single"/>
          </w:rPr>
          <w:t>hello@dobama.org</w:t>
        </w:r>
      </w:hyperlink>
    </w:p>
    <w:p w14:paraId="4EF180CF" w14:textId="77777777" w:rsidR="00BD63BA" w:rsidRDefault="00BD63BA">
      <w:pPr>
        <w:spacing w:line="240" w:lineRule="auto"/>
        <w:rPr>
          <w:rFonts w:ascii="Helvetica Neue" w:eastAsia="Helvetica Neue" w:hAnsi="Helvetica Neue" w:cs="Helvetica Neue"/>
          <w:sz w:val="24"/>
          <w:szCs w:val="24"/>
        </w:rPr>
      </w:pPr>
    </w:p>
    <w:p w14:paraId="21E777C5" w14:textId="77777777" w:rsidR="00BD63BA" w:rsidRDefault="00BD63BA">
      <w:pPr>
        <w:spacing w:line="240" w:lineRule="auto"/>
        <w:rPr>
          <w:rFonts w:ascii="Helvetica Neue" w:eastAsia="Helvetica Neue" w:hAnsi="Helvetica Neue" w:cs="Helvetica Neue"/>
          <w:sz w:val="24"/>
          <w:szCs w:val="24"/>
        </w:rPr>
      </w:pPr>
    </w:p>
    <w:p w14:paraId="47EA80A1" w14:textId="77777777" w:rsidR="00BD63BA" w:rsidRDefault="00BD63BA">
      <w:pPr>
        <w:ind w:firstLine="720"/>
        <w:rPr>
          <w:sz w:val="24"/>
          <w:szCs w:val="24"/>
        </w:rPr>
      </w:pPr>
    </w:p>
    <w:p w14:paraId="0A5585F2" w14:textId="77777777" w:rsidR="00BD63BA" w:rsidRDefault="00BD63BA">
      <w:pPr>
        <w:ind w:firstLine="720"/>
        <w:rPr>
          <w:sz w:val="24"/>
          <w:szCs w:val="24"/>
        </w:rPr>
      </w:pPr>
    </w:p>
    <w:p w14:paraId="0E004625" w14:textId="77777777" w:rsidR="00BD63BA" w:rsidRDefault="00BD63BA">
      <w:pPr>
        <w:ind w:firstLine="720"/>
        <w:rPr>
          <w:sz w:val="24"/>
          <w:szCs w:val="24"/>
        </w:rPr>
      </w:pPr>
    </w:p>
    <w:p w14:paraId="3B8FB9E1" w14:textId="77777777" w:rsidR="00BD63BA" w:rsidRDefault="00BD63BA">
      <w:pPr>
        <w:ind w:firstLine="720"/>
        <w:rPr>
          <w:sz w:val="24"/>
          <w:szCs w:val="24"/>
        </w:rPr>
      </w:pPr>
    </w:p>
    <w:p w14:paraId="13DACEAC" w14:textId="77777777" w:rsidR="00BD63BA" w:rsidRDefault="00BD63BA">
      <w:pPr>
        <w:ind w:firstLine="720"/>
        <w:rPr>
          <w:sz w:val="24"/>
          <w:szCs w:val="24"/>
        </w:rPr>
      </w:pPr>
    </w:p>
    <w:p w14:paraId="4C375F78" w14:textId="77777777" w:rsidR="00BD63BA" w:rsidRDefault="00BD63BA">
      <w:pPr>
        <w:ind w:firstLine="720"/>
        <w:rPr>
          <w:sz w:val="24"/>
          <w:szCs w:val="24"/>
        </w:rPr>
      </w:pPr>
    </w:p>
    <w:p w14:paraId="03566746" w14:textId="77777777" w:rsidR="00BD63BA" w:rsidRDefault="00BD63BA">
      <w:pPr>
        <w:rPr>
          <w:sz w:val="24"/>
          <w:szCs w:val="24"/>
        </w:rPr>
      </w:pPr>
    </w:p>
    <w:p w14:paraId="24C49264" w14:textId="77777777" w:rsidR="00BD63BA" w:rsidRDefault="00BD63BA"/>
    <w:p w14:paraId="2430D561" w14:textId="77777777" w:rsidR="00BD63BA" w:rsidRDefault="00BD63BA"/>
    <w:sectPr w:rsidR="00BD63B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BA"/>
    <w:rsid w:val="00BD63BA"/>
    <w:rsid w:val="00F6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3B06"/>
  <w15:docId w15:val="{0A3DAD3E-95F3-474E-BD9A-C4978359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mailto:hello@dobama.org" TargetMode="Externa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yperlink" Target="mailto:nmotta@dobama.org" TargetMode="External"/><Relationship Id="rId10" Type="http://schemas.openxmlformats.org/officeDocument/2006/relationships/image" Target="media/image4.png"/><Relationship Id="rId4" Type="http://schemas.openxmlformats.org/officeDocument/2006/relationships/hyperlink" Target="mailto:clarsen@lakeerieink.org" TargetMode="Externa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Kasmer</dc:creator>
  <cp:lastModifiedBy>carly kasmer</cp:lastModifiedBy>
  <cp:revision>2</cp:revision>
  <dcterms:created xsi:type="dcterms:W3CDTF">2023-08-05T08:35:00Z</dcterms:created>
  <dcterms:modified xsi:type="dcterms:W3CDTF">2023-08-05T08:35:00Z</dcterms:modified>
</cp:coreProperties>
</file>